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31F4" w14:textId="77777777"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14:paraId="2B4610BE" w14:textId="77777777"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14:paraId="3E7D11FA" w14:textId="77777777" w:rsidTr="00C82190">
        <w:tc>
          <w:tcPr>
            <w:tcW w:w="9062" w:type="dxa"/>
            <w:shd w:val="clear" w:color="auto" w:fill="D9D9D9" w:themeFill="background1" w:themeFillShade="D9"/>
          </w:tcPr>
          <w:p w14:paraId="39FD1E38" w14:textId="77777777"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14:paraId="38C15367" w14:textId="77777777" w:rsidTr="002E3030">
        <w:tc>
          <w:tcPr>
            <w:tcW w:w="9062" w:type="dxa"/>
            <w:shd w:val="clear" w:color="auto" w:fill="FFFFFF" w:themeFill="background1"/>
          </w:tcPr>
          <w:p w14:paraId="3830873F" w14:textId="770E0666" w:rsidR="002E3030" w:rsidRPr="00164227" w:rsidRDefault="006E630D" w:rsidP="006E6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D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Obuka za pružanje usluge predaha neformalnim njegovateljima koji brinu o starijima i odraslim osobama u potrebi za dugotrajnom njegom</w:t>
            </w:r>
          </w:p>
        </w:tc>
      </w:tr>
    </w:tbl>
    <w:p w14:paraId="6BA97640" w14:textId="77777777"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76FD8218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5F2A5B4D" w14:textId="77777777"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14:paraId="79E3A407" w14:textId="77777777" w:rsidTr="00455FFE">
        <w:tc>
          <w:tcPr>
            <w:tcW w:w="9062" w:type="dxa"/>
            <w:shd w:val="clear" w:color="auto" w:fill="FFFFFF" w:themeFill="background1"/>
          </w:tcPr>
          <w:p w14:paraId="7674CCD9" w14:textId="172CEDE0" w:rsidR="00141FB4" w:rsidRPr="00164227" w:rsidRDefault="00B01ABF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B6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Jelena</w:t>
            </w:r>
            <w:r w:rsidRPr="00B61F07">
              <w:rPr>
                <w:rFonts w:ascii="Times New Roman" w:hAnsi="Times New Roman" w:cs="Times New Roman"/>
                <w:sz w:val="20"/>
                <w:szCs w:val="20"/>
              </w:rPr>
              <w:t xml:space="preserve"> Š</w:t>
            </w:r>
            <w:r w:rsidRPr="00B01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ofranac</w:t>
            </w:r>
            <w:r w:rsidRPr="00B61F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1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psiholo</w:t>
            </w:r>
            <w:r w:rsidRPr="00B61F07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01A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kinja</w:t>
            </w:r>
            <w:r w:rsidR="00B61F07" w:rsidRPr="00B61F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1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Crveni</w:t>
            </w:r>
            <w:r w:rsidR="00B61F07" w:rsidRPr="00B6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krst</w:t>
            </w:r>
            <w:r w:rsidR="00B61F07" w:rsidRPr="00B6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Crne</w:t>
            </w:r>
            <w:r w:rsidR="00B61F07" w:rsidRPr="00B61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Gore</w:t>
            </w:r>
          </w:p>
        </w:tc>
      </w:tr>
    </w:tbl>
    <w:p w14:paraId="2D18A2D8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260F3AA6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252C0D84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14:paraId="7660422A" w14:textId="77777777" w:rsidTr="00455FFE">
        <w:tc>
          <w:tcPr>
            <w:tcW w:w="9062" w:type="dxa"/>
            <w:shd w:val="clear" w:color="auto" w:fill="FFFFFF" w:themeFill="background1"/>
          </w:tcPr>
          <w:p w14:paraId="1618001B" w14:textId="77777777" w:rsidR="006E630D" w:rsidRPr="006E630D" w:rsidRDefault="006E630D" w:rsidP="006E6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D">
              <w:rPr>
                <w:rFonts w:ascii="Times New Roman" w:hAnsi="Times New Roman" w:cs="Times New Roman"/>
                <w:sz w:val="20"/>
                <w:szCs w:val="20"/>
              </w:rPr>
              <w:t xml:space="preserve">mr Jelena Šofranac, psihološkinja </w:t>
            </w:r>
          </w:p>
          <w:p w14:paraId="31C8BA31" w14:textId="77777777" w:rsidR="006E630D" w:rsidRPr="006E630D" w:rsidRDefault="006E630D" w:rsidP="006E6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D">
              <w:rPr>
                <w:rFonts w:ascii="Times New Roman" w:hAnsi="Times New Roman" w:cs="Times New Roman"/>
                <w:sz w:val="20"/>
                <w:szCs w:val="20"/>
              </w:rPr>
              <w:t xml:space="preserve">Kontakt: </w:t>
            </w:r>
            <w:hyperlink r:id="rId7" w:history="1">
              <w:r w:rsidRPr="006E63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j.sofranac@gmail.com</w:t>
              </w:r>
            </w:hyperlink>
            <w:r w:rsidRPr="006E630D">
              <w:rPr>
                <w:rFonts w:ascii="Times New Roman" w:hAnsi="Times New Roman" w:cs="Times New Roman"/>
                <w:sz w:val="20"/>
                <w:szCs w:val="20"/>
              </w:rPr>
              <w:t xml:space="preserve"> 069 651 999</w:t>
            </w:r>
          </w:p>
          <w:p w14:paraId="7B6E819F" w14:textId="77777777" w:rsidR="006E630D" w:rsidRPr="006E630D" w:rsidRDefault="006E630D" w:rsidP="006E6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D">
              <w:rPr>
                <w:rFonts w:ascii="Times New Roman" w:hAnsi="Times New Roman" w:cs="Times New Roman"/>
                <w:sz w:val="20"/>
                <w:szCs w:val="20"/>
              </w:rPr>
              <w:t>Ivana Smolović, programska koordinatorka u Crvenom krstu Crne Gore</w:t>
            </w:r>
          </w:p>
          <w:p w14:paraId="3149C6E6" w14:textId="61A8ED74" w:rsidR="00141FB4" w:rsidRPr="00164227" w:rsidRDefault="006E630D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D">
              <w:rPr>
                <w:rFonts w:ascii="Times New Roman" w:hAnsi="Times New Roman" w:cs="Times New Roman"/>
                <w:sz w:val="20"/>
                <w:szCs w:val="20"/>
              </w:rPr>
              <w:t xml:space="preserve">Kontakt: </w:t>
            </w:r>
            <w:hyperlink r:id="rId8" w:history="1">
              <w:r w:rsidRPr="006E630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ivana.smolovic@ckcg.me</w:t>
              </w:r>
            </w:hyperlink>
            <w:r w:rsidRPr="006E630D">
              <w:rPr>
                <w:rFonts w:ascii="Times New Roman" w:hAnsi="Times New Roman" w:cs="Times New Roman"/>
                <w:sz w:val="20"/>
                <w:szCs w:val="20"/>
              </w:rPr>
              <w:t xml:space="preserve"> 067 640 306</w:t>
            </w:r>
          </w:p>
        </w:tc>
      </w:tr>
    </w:tbl>
    <w:p w14:paraId="65D73294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4DDED7F2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0BBC3235" w14:textId="77777777"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14:paraId="448FCCC1" w14:textId="77777777" w:rsidTr="00455FFE">
        <w:tc>
          <w:tcPr>
            <w:tcW w:w="9062" w:type="dxa"/>
            <w:shd w:val="clear" w:color="auto" w:fill="FFFFFF" w:themeFill="background1"/>
          </w:tcPr>
          <w:p w14:paraId="2AD4E632" w14:textId="7C874ACF" w:rsidR="00141FB4" w:rsidRPr="002C48DE" w:rsidRDefault="00CE289E" w:rsidP="00455F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9" w:history="1">
              <w:r w:rsidR="002C48DE" w:rsidRPr="00C013E6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j.sofranac@gmail.com</w:t>
              </w:r>
            </w:hyperlink>
            <w:r w:rsidR="00B01ABF" w:rsidRPr="00B01A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01ABF" w:rsidRPr="00B01A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069 651 999</w:t>
            </w:r>
          </w:p>
        </w:tc>
      </w:tr>
    </w:tbl>
    <w:p w14:paraId="5BAED19E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600AED49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5CAC7B81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14:paraId="79A9C12F" w14:textId="77777777" w:rsidTr="00455FFE">
        <w:tc>
          <w:tcPr>
            <w:tcW w:w="9062" w:type="dxa"/>
            <w:shd w:val="clear" w:color="auto" w:fill="FFFFFF" w:themeFill="background1"/>
          </w:tcPr>
          <w:p w14:paraId="3963A401" w14:textId="77777777" w:rsidR="007C216B" w:rsidRPr="007C216B" w:rsidRDefault="007C216B" w:rsidP="007C21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Cilj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programa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obuke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sticanje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znanja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>š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potrebnih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>ž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predaha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neformalnim njegovateljima koji brinu o starijima i odraslim osobama u potrebi za dugotrajnom njegom. </w:t>
            </w:r>
          </w:p>
          <w:p w14:paraId="3B95B767" w14:textId="69025492" w:rsidR="00B01ABF" w:rsidRPr="00B61F07" w:rsidRDefault="007C216B" w:rsidP="006E63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Strategija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deinstitucionalizacije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Crnoj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Gori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podrazumijeva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razvoj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podr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ž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ivot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zajednici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omogu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avanje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ljudima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š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borave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najmanje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restriktivnom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okru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enju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Jedna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obezbijedila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boravak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starijih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uslovima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jeste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svakako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predaha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podr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neformalnim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njegovateljima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Sprovo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enjem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ove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samo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spre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institucionalizacija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starijih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ć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spre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sindrom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sagorijevanja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kod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neformalnih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njegovatelja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predaha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omogu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njegovatelj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napravi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pauzu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tokom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omogu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odmori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ili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realizuje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aktivnosti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mogu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nosti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obavi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kada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okupiran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poslovima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Ove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mogu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budu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ponu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ili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periodu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predaha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odvijati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dnevnim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centrima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ali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uslovima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slu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aju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dnevnih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centara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njegovatelji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ostavljaju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bezbjedno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mjesto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odre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vremenski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period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gdje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zbrinuta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obezbije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obrok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psiho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-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socijalnu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podr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slu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aju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nih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posjeta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aoci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mogu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saradnici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unaprijed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dogovaraju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neformalnim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njegovateljima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vrijeme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trajanje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posjete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poslove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obavljati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periodu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: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sigurnosti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briga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osnovnim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potrebama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nadgledanje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podr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obavljanju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nekih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aktivnosti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psiho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-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socijalna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podr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itd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.</w:t>
            </w:r>
            <w:r w:rsidR="00EA7F3D"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Dakle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program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obuke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potpunosti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uskla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potrebama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prepoznaju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praksi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druge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strane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strate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kim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dokumentima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resornog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7C216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ministarstva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.</w:t>
            </w:r>
          </w:p>
        </w:tc>
      </w:tr>
    </w:tbl>
    <w:p w14:paraId="00650EF4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14:paraId="2B01A873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FFB6941" w14:textId="77777777"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14:paraId="38C1490D" w14:textId="77777777" w:rsidTr="00455FFE">
        <w:tc>
          <w:tcPr>
            <w:tcW w:w="9062" w:type="dxa"/>
            <w:shd w:val="clear" w:color="auto" w:fill="FFFFFF" w:themeFill="background1"/>
          </w:tcPr>
          <w:p w14:paraId="6AB76914" w14:textId="350F0F6F" w:rsidR="005B3B84" w:rsidRPr="005B3B84" w:rsidRDefault="005B3B84" w:rsidP="005B3B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Program obuke sastoji se iz: uvoda, 12 nezavisnih cjelina i zaključka. </w:t>
            </w:r>
          </w:p>
          <w:p w14:paraId="194710B1" w14:textId="77777777" w:rsidR="005B3B84" w:rsidRPr="00B61F07" w:rsidRDefault="005B3B84" w:rsidP="005B3B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580368" w14:textId="77777777" w:rsidR="005B3B84" w:rsidRPr="00B61F07" w:rsidRDefault="005B3B84" w:rsidP="005B3B8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Uvodni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dio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obuke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Upoznavanje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predstavljanje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programa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obuke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ekivanja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</w:t>
            </w:r>
            <w:r w:rsidRPr="00B61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esnika</w:t>
            </w:r>
          </w:p>
          <w:p w14:paraId="098793F6" w14:textId="011EFC7B" w:rsidR="005B3B84" w:rsidRPr="00B61F07" w:rsidRDefault="005B3B84" w:rsidP="0063073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Definisanje osnovnih pojmova – različiti aspekti starenja, demografski trendovi u svijetu i u Crnoj Gori, usluge podrške za život u zajednici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6307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Definisanje</w:t>
            </w:r>
            <w:r w:rsidR="0063073A"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07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starijih</w:t>
            </w:r>
            <w:r w:rsidR="0063073A"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07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63073A"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07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starosti</w:t>
            </w:r>
            <w:r w:rsidR="0063073A" w:rsidRPr="00B61F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(pristup hronološkog, fiziološkog i socijalnog definisanja starosti i starijih ljudi). Trener će govoriti i o primarnom i sekundarnom starenju, kao i o fizološkom i patološkom starenju. Posebna pažnja biće posvećena pristupu „životnog toka“</w:t>
            </w:r>
            <w:r w:rsidR="00A57011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koji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sagledava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starenje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kao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dinami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an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proces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koji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odigrava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nekoliko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dimenzija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biolo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ka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socijalna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zdravstvena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psiholo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ka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Ove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dimenzije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dalje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ukr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taju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okviru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tri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konteksta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profesionalni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ivot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porodi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ivot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zajednici</w:t>
            </w:r>
            <w:r w:rsidRPr="00B61F07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Tokom sesije će biti prikazana demografska kretanja, </w:t>
            </w:r>
            <w:r w:rsidR="00A57011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kao i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Zakon o socijalnoj i dječjoj zaštiti i uslug</w:t>
            </w:r>
            <w:r w:rsidR="00A57011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e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podrške za život u zajednici.</w:t>
            </w:r>
          </w:p>
          <w:p w14:paraId="3143FC6A" w14:textId="44CB5FA3" w:rsidR="005B3B84" w:rsidRPr="00804B30" w:rsidRDefault="005B3B84" w:rsidP="005B3B8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Psihologija starenja i uloga neformalnih njegovatelja</w:t>
            </w:r>
            <w:r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Trener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govoriti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temama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ivotno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doba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odnose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zdravlja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prilago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smanjenu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fizi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snagu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Prilago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penziju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–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napu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radne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aktivnosti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finansijske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nezavisnosti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–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prilago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primanja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;</w:t>
            </w:r>
            <w:bookmarkStart w:id="1" w:name="_Hlk90317280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Preoblikovanje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identiteta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socijalnog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polo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aja</w:t>
            </w:r>
            <w:bookmarkEnd w:id="1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;</w:t>
            </w:r>
            <w:bookmarkStart w:id="2" w:name="_Hlk90317679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Prilago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smrt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bra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partnera</w:t>
            </w:r>
            <w:bookmarkEnd w:id="2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;</w:t>
            </w:r>
            <w:bookmarkStart w:id="3" w:name="_Hlk90318404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partnerstva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prijateljstva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uspostavljanje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novih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drugim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ljudima</w:t>
            </w:r>
            <w:bookmarkEnd w:id="3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;</w:t>
            </w:r>
            <w:bookmarkStart w:id="4" w:name="_Hlk90320075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kontakta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irom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zajednicom</w:t>
            </w:r>
            <w:bookmarkEnd w:id="4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zadovoljavaju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brige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vlastite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potrebe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;</w:t>
            </w:r>
            <w:bookmarkStart w:id="5" w:name="_Hlk90321426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Prihvatanje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osmi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ljavanje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log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ivljenja</w:t>
            </w:r>
            <w:bookmarkEnd w:id="5"/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Trener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fokusirati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razli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reakcije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proces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starenja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odnosu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stavove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pogled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ivot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volju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sara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="006307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rener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govoriti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naj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bolestima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njihovim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posledicama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zdravlje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kardiovaskularni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problemi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problemi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respiratornih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organa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karcinom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dijabetes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dijelu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sesija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trener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definisati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neformalne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njegovatelje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njihovu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ulogu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ukazati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kojima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svakodnevno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</w:p>
          <w:p w14:paraId="18374341" w14:textId="07A7DE97" w:rsidR="005B3B84" w:rsidRPr="00804B30" w:rsidRDefault="005B3B84" w:rsidP="005B3B8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Usluga predaha - svrha i značaj za korisnike i neformalne njegovatelje</w:t>
            </w:r>
            <w:r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predaha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omogu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ava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njegovatelj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napravi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pauzu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tokom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omogu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odmori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realizuje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aktivnosti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mogu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obavi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okupiran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poslovima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Ove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mogu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budu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ponu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periodu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predaha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odvijati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dnevnim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centrima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uslovima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</w:p>
          <w:p w14:paraId="1B1BD8CD" w14:textId="6FB1444E" w:rsidR="005B3B84" w:rsidRPr="00804B30" w:rsidRDefault="005B3B84" w:rsidP="005B3B8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Upravljanje vremenom, organizacija posjeta</w:t>
            </w:r>
            <w:r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Tokom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ove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sesije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esnici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upoznaju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pravljenja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plana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posjeta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zadovolje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potrebe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korisnika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ispo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satnica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predvi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planom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</w:p>
          <w:p w14:paraId="1658EF31" w14:textId="7E966655" w:rsidR="005B3B84" w:rsidRPr="00804B30" w:rsidRDefault="005B3B84" w:rsidP="005B3B8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Lične karakteristike poželjne za pružanje usluge predaha</w:t>
            </w:r>
            <w:r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Trener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podsta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grupu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govori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njima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(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)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eljnim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osobinama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aoca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zadatak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argumentuju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svoje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ljenje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Nakon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grupa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naprave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listu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(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)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eljnih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osobina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imaju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zadatak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prepoznaju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olak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starijima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osobama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potrebi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dugotrajnom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</w:p>
          <w:p w14:paraId="08749413" w14:textId="09905524" w:rsidR="005B3B84" w:rsidRPr="00804B30" w:rsidRDefault="005B3B84" w:rsidP="00BF553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Komunikacija sa starijima i aktivno slušanje</w:t>
            </w:r>
            <w:r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: </w:t>
            </w:r>
            <w:r w:rsidR="00EA7F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rener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predstaviti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segmente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verbalne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komunikacije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pojedina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govoriti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svakom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: </w:t>
            </w:r>
            <w:r w:rsidR="00BE30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ktivno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slu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uklju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6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prihvatanje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razli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empatija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ohrabrivanje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postavljanje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pitanja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(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otvorena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zatvorena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sugestivna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);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parafraziranje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reflektovanje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;</w:t>
            </w:r>
            <w:r w:rsidR="00BE30A1"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="00BE30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umiranje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;</w:t>
            </w:r>
            <w:r w:rsidR="00BE30A1"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poruke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Nenasilna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komunikacija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.</w:t>
            </w:r>
            <w:r w:rsidR="00BF553C"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drugom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dijelu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sesije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trener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ukazati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aj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neverbalne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komunikacije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esto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dodatne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informacije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posebno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situacijama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postoje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ograni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verbalne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komunikacije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usled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bolesti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primjere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neverbalne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komunikacije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trener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izdvojiti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gestikulaciju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dodire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izraze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lica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kontakti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oc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̌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fizic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̌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udaljenost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đ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sagovornicima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paralingvistic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̌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znakove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nac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̌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govora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spolja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izgled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okru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ž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.</w:t>
            </w:r>
            <w:r w:rsidR="00BF553C"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Trener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sumirati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sve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navedeno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kroz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principe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dobre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komunikacije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ljubaznost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srda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nost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nost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strpljivost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slu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kontrolisanja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negativnih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emocija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upu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ivanje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pohvala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Nakon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toga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ć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osvrnuti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š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č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esnici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treba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primjenjuju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komunikaciji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.</w:t>
            </w:r>
            <w:r w:rsidR="00BF553C"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Učesnici će dobiti posebne savjete za komunikaciju sa osobama: sa oštećenjem vida; sa oštećenjem sluha;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imaju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cerebrovaskularnih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problema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;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imaju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depresiju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.</w:t>
            </w:r>
          </w:p>
          <w:p w14:paraId="5E4A16F0" w14:textId="594B27CC" w:rsidR="005B3B84" w:rsidRPr="00804B30" w:rsidRDefault="005B3B84" w:rsidP="005B3B8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Latn-R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Razumijevanje demencije: simptomi, uobičajna ponašanja i komunikacija</w:t>
            </w:r>
            <w:r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: </w:t>
            </w:r>
            <w:r w:rsidR="0063073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RS"/>
              </w:rPr>
              <w:t>T</w:t>
            </w:r>
            <w:r w:rsidRPr="005B3B8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RS"/>
              </w:rPr>
              <w:t xml:space="preserve">rener će se posvetiti </w:t>
            </w:r>
            <w:r w:rsidR="00BF55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RS"/>
              </w:rPr>
              <w:t xml:space="preserve">definisanju demencije, </w:t>
            </w:r>
            <w:r w:rsidRPr="005B3B8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RS"/>
              </w:rPr>
              <w:t xml:space="preserve">prezentaciji simptoma i uobičajenog ponašanja ljudi koji boluju od demencije. </w:t>
            </w:r>
            <w:r w:rsidR="00BF55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Latn-RS"/>
              </w:rPr>
              <w:t xml:space="preserve">Nakon toga biće više riječi o problemima u komunikaciji sa osobama koje boluju od demencije, a učesnici će dobiti savjet i kako da se ponašaju u ovim okolnostima. </w:t>
            </w:r>
          </w:p>
          <w:p w14:paraId="5B5ECE47" w14:textId="6E448383" w:rsidR="005B3B84" w:rsidRPr="005B3B84" w:rsidRDefault="005B3B84" w:rsidP="005B3B8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Porodični odnosi: saradnja sa članovima porodice korisnika i razumijevanje njihovih potreba</w:t>
            </w:r>
            <w:r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:</w:t>
            </w:r>
            <w:r w:rsidR="00F2653D"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 xml:space="preserve"> T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  <w:lang w:val="sr-Latn-RS"/>
              </w:rPr>
              <w:t xml:space="preserve">rener će najprije razgovarati sa učesnicima obuke o tome ko čini porodicu, kakve porodice mogu biti tj. na kakve porodice u praksi mogu naići. Nakon diskusije trener daje definiciju porodice kao sistema koji je dio većih sistema i pod stalnim uticajem onoga što se dešava unutar ali i van porodice. Zatim navodi kroz koje faze prolaze i koji su to porodični događaji koji mogu značajno uticati na odnose članova porodice. U najvećem broju slučajeva njega zahtijeva reorganizaciju ličnog života kako njegovatelja, tako i osobe kojoj se njega pruža, ali i reorganizaciju porodičnog, poslovnog i društvenog života.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Trener će se tokom prezentacije posebno fokusirati na promjene i posledice do kojih dolazi.</w:t>
            </w:r>
          </w:p>
          <w:p w14:paraId="5F1C5282" w14:textId="2F1E58FC" w:rsidR="005B3B84" w:rsidRPr="005B3B84" w:rsidRDefault="005B3B84" w:rsidP="008860D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Izazovi u radu – nasilje nad starijima, mentalne poteškoće starijih i dr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Trener definiše šta je nasilje, koji oblici nasilja postoje i šta svaki oblik podrazumijeva. Trener posebno navodi šta je: psihičko, fizičko, seksualno i finansijsko nasilje, ali i šta znači zanemarivanje/zapostavljanje kao oblik nasilja. </w:t>
            </w:r>
            <w:r w:rsidR="008860D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Za svaki oblik nasilja učesnici će naučiti kako se prepoznaje, koje su posledice nasilja po pojedinca, porodicu i na kraju kako djelovati u slučaju sumnje da se nasilje dešava u okruženju u kojem se pruža usluga predaha.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Kada su u pitanju mentalne teškoće trener kao najčešće zastupljene kod starijih navodi</w:t>
            </w:r>
            <w:r w:rsidR="00EA7F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demenciju</w:t>
            </w:r>
            <w:r w:rsidR="00EA7F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depresiju</w:t>
            </w:r>
            <w:r w:rsidR="00EA7F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anksioznost, delirij, upotrebu psihoaltivnih supstanci (najčešće se odnosi na neadekvatnu upotrebu ljekova), nesanicu, hipohondriju, suicid, itd. Za sve navedeno navode se simptomi, karakteristično ponašanje, ali i ukazuje na značaj pisanja izvještaja o svemu uočenom, razmjene informacija sa neformalnim njegovateljima i uključivanja stručnog lica. </w:t>
            </w:r>
          </w:p>
          <w:p w14:paraId="5C962176" w14:textId="1E739227" w:rsidR="005B3B84" w:rsidRPr="005B3B84" w:rsidRDefault="005B3B84" w:rsidP="005B3B8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Praktične vještine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E1CC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 svaku aktivnost</w:t>
            </w:r>
            <w:r w:rsidR="00DE1CC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koja se obavlja prilikom pružanja usluge predaha će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biti prikazana video simulacija sa postupnim objašnjenjem kako se koja aktivnost izvodi i koji su rizici (npr. u kom položaju treba da bude osoba prilikom hranjenja, koju vrstu hrane može jesti, kako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pravilno promijeniti položaj tijela, kako pravilno pridržavati osobu prilikom kretanja itd).</w:t>
            </w:r>
          </w:p>
          <w:p w14:paraId="5B1A85AD" w14:textId="574F096D" w:rsidR="00DE1CC2" w:rsidRPr="00DE1CC2" w:rsidRDefault="005B3B84" w:rsidP="00DE1CC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Savjeti za prevazilaženje profesionalnog stresa – prevencija sindroma sagorijevanja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E1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Učesnici će saznati nešto više o faktorima koji dovode do hronične fizičke, psihičke i emocionalne iscrpljenosti prilikom pružanja usluge predaha, ali i o aktivnostima koje im mogu pomoći da očuvaju sopstveno mentalno zdravlje i preveniraju sindrom sagorijevanja. </w:t>
            </w:r>
          </w:p>
          <w:p w14:paraId="2AA1AA3C" w14:textId="77777777" w:rsidR="00EA7F3D" w:rsidRDefault="005B3B84" w:rsidP="006E630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Osnovne tehnike pružanja prve pomoći</w:t>
            </w:r>
            <w:r w:rsidRPr="005B3B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Kod velikog broja slučajeva, stanja i povreda, pokazalo se da brza i adekvatna reakcija može spasiti život ili smanjiti oštećenja. Upravo iz tih razloga, ali i zbog većeg samopouzdanja i sigurnosti pružaoca usluge, u okviru obuke će se realizovati i ubrzani kurs prve pomoći. Kurs podrazumijeva sledeće teme: </w:t>
            </w:r>
            <w:r w:rsidR="00E04C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načaj i postupci prve pomoći</w:t>
            </w:r>
            <w:r w:rsidR="00E04C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 s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tanja</w:t>
            </w:r>
            <w:r w:rsidR="00E04C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 k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rvarenja</w:t>
            </w:r>
            <w:r w:rsidR="00E04C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 p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relomi</w:t>
            </w:r>
            <w:r w:rsidR="00E04C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 k</w:t>
            </w:r>
            <w:r w:rsidRPr="005B3B8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ardiopulmonalna reanimacija (KPR).</w:t>
            </w:r>
          </w:p>
          <w:p w14:paraId="0F8692FA" w14:textId="681938B7" w:rsidR="00B01ABF" w:rsidRPr="00EA7F3D" w:rsidRDefault="005B3B84" w:rsidP="006E630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A7F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Zaključak, evaluacija obuke</w:t>
            </w:r>
            <w:r w:rsidR="00E04CBB" w:rsidRPr="00EA7F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.</w:t>
            </w:r>
          </w:p>
        </w:tc>
      </w:tr>
    </w:tbl>
    <w:p w14:paraId="6A1C5575" w14:textId="77777777"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14:paraId="1F056941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5C074C42" w14:textId="77777777"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14:paraId="2AE3077E" w14:textId="77777777" w:rsidTr="00455FFE">
        <w:tc>
          <w:tcPr>
            <w:tcW w:w="9062" w:type="dxa"/>
            <w:shd w:val="clear" w:color="auto" w:fill="FFFFFF" w:themeFill="background1"/>
          </w:tcPr>
          <w:p w14:paraId="1A1ECE74" w14:textId="0BA23887" w:rsidR="00B01ABF" w:rsidRPr="00804B30" w:rsidRDefault="00BC4E1A" w:rsidP="002D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Programom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obuke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razvijaju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unaprje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uju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slede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trendovima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starenja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svijetu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poznavanje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osnovnih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definicija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starenja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starijih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ljudi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postoje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uslugama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podr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ž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ivot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zajednici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Crnoj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razumijevanje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starenja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dinami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nog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zadataka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ž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ivotne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uvida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ulogu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aj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neformalnih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njegovatelja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starije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razumijevanje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kojima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svakodnevno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avaju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razumijevanje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svrhe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usluge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predaha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korisnike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neformalne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njegovatelje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razumijevanje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sopstvene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uloge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pozicije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podr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opisa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zadataka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treba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obavljati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najboljem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krajnjih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korisnika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usvajanje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potrebnih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komunikaciju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starijima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mogu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nost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razumijevanja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simptoma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promjena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uobi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ajenih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pona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ljudi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koji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boluju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demencije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usvajanje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komunikacije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osobama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boluju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demencije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razumijevanje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porodi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dinamike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odnosa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promjena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nastaju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situacijama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neophodna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njega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tinama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neophodnim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izgradnju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odnosa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povjerenja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adekvatne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komunikacije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lanovima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porodice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korisnika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razli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oblicima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nasilja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starijima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posledicama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istog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mogu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mentalnim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starijih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usvajanje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neophodnog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pomo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starijima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prilikom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hranjenja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kretanja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odr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higijene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sposobnost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prepoznavanja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sindroma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sagorijevanja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sposobnost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adekvatnog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reagovanja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poznavanje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kojima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č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uva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sopstveno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mentalno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zdravlje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D55A5"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usvajanje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osnovnih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tehnika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prve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pomo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usled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naglo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nastalog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stanja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povrede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korisnika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2A32DF6" w14:textId="77777777"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ACDD11D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29271142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14:paraId="150A8AC4" w14:textId="77777777" w:rsidTr="00455FFE">
        <w:tc>
          <w:tcPr>
            <w:tcW w:w="9062" w:type="dxa"/>
            <w:shd w:val="clear" w:color="auto" w:fill="FFFFFF" w:themeFill="background1"/>
          </w:tcPr>
          <w:p w14:paraId="1B5CFEE8" w14:textId="77777777" w:rsidR="005854C4" w:rsidRDefault="005854C4" w:rsidP="005854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Program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obuke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namijenjen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</w:rPr>
              <w:t>e:</w:t>
            </w:r>
          </w:p>
          <w:p w14:paraId="66A9A422" w14:textId="43360962" w:rsidR="00B01ABF" w:rsidRPr="005854C4" w:rsidRDefault="00804B30" w:rsidP="00804B3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Osobama koje pružaju uslugu predaha ili namjeravaju da pružaju ovu uslugu (njegovatelji ili budući njegovatelji), </w:t>
            </w:r>
            <w:r w:rsidR="005854C4" w:rsidRPr="005854C4">
              <w:rPr>
                <w:rFonts w:ascii="Times New Roman" w:hAnsi="Times New Roman" w:cs="Times New Roman"/>
                <w:bCs/>
                <w:sz w:val="20"/>
                <w:szCs w:val="20"/>
              </w:rPr>
              <w:t>stručnim radnicima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saradnicima</w:t>
            </w:r>
            <w:r w:rsidR="005854C4" w:rsidRPr="00585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 svim zainteresovanima koji žele nešto više da saznaju o načinu pružanja i specifičnostima ove obuke.</w:t>
            </w:r>
          </w:p>
        </w:tc>
      </w:tr>
    </w:tbl>
    <w:p w14:paraId="507A2F95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27CA3EED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A8051AC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14:paraId="2ABED304" w14:textId="77777777" w:rsidTr="00455FFE">
        <w:tc>
          <w:tcPr>
            <w:tcW w:w="9062" w:type="dxa"/>
            <w:shd w:val="clear" w:color="auto" w:fill="FFFFFF" w:themeFill="background1"/>
          </w:tcPr>
          <w:p w14:paraId="46034F13" w14:textId="77777777" w:rsidR="005854C4" w:rsidRPr="00804B30" w:rsidRDefault="005854C4" w:rsidP="005854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Obuku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mogu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poha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đ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č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esnici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zadovoljavaju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slede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uslove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14:paraId="07FD6D17" w14:textId="77777777" w:rsidR="005854C4" w:rsidRPr="00804B30" w:rsidRDefault="005854C4" w:rsidP="005854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č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radnici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kvalifikacija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visokog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obrazovanja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14:paraId="4C8F2658" w14:textId="2B65C459" w:rsidR="00B01ABF" w:rsidRPr="00804B30" w:rsidRDefault="005854C4" w:rsidP="006E63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saradnici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nivo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kvalifikacija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srednjeg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š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č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obrazovanja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</w:tr>
    </w:tbl>
    <w:p w14:paraId="75B1FA25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050A1DBF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47D65866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14:paraId="11693E8D" w14:textId="77777777" w:rsidTr="00455FFE">
        <w:tc>
          <w:tcPr>
            <w:tcW w:w="9062" w:type="dxa"/>
            <w:shd w:val="clear" w:color="auto" w:fill="FFFFFF" w:themeFill="background1"/>
          </w:tcPr>
          <w:p w14:paraId="195102EF" w14:textId="77777777" w:rsidR="005854C4" w:rsidRPr="00804B30" w:rsidRDefault="005854C4" w:rsidP="005854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Krajnji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korisnici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programa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obuke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odnosno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usluge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predaha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53EA3801" w14:textId="77777777" w:rsidR="005854C4" w:rsidRPr="00804B30" w:rsidRDefault="005854C4" w:rsidP="005854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(65+)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odrasle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potrebi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dugotrajnom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Naj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č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šć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pitanju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imaju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š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samostalnom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obavljanju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svakodnevnih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aktivnosti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usled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invalidnosti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bolesti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);</w:t>
            </w:r>
          </w:p>
          <w:p w14:paraId="387591DB" w14:textId="5FBC4F2E" w:rsidR="003E3AA6" w:rsidRPr="00804B30" w:rsidRDefault="005854C4" w:rsidP="006E63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neformalni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njegovatelji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osobe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bilo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ž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ivotne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dobi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obrazovanja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ekonomskog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statusa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profesionalnog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anga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ž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ovanja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naj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č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šć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najbli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ž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srodnici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prijatelji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š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ije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brinu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svojim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bli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ž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njim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koji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stanju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potrebe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usled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starosti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invalidnosti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hroni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>č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nih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oboljenja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itd</w:t>
            </w:r>
            <w:r w:rsidRPr="00804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</w:tr>
    </w:tbl>
    <w:p w14:paraId="0D915F59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2C858FA4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D038EAF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14:paraId="2ABBDD4E" w14:textId="77777777" w:rsidTr="00455FFE">
        <w:tc>
          <w:tcPr>
            <w:tcW w:w="9062" w:type="dxa"/>
            <w:shd w:val="clear" w:color="auto" w:fill="FFFFFF" w:themeFill="background1"/>
          </w:tcPr>
          <w:p w14:paraId="4CF694EB" w14:textId="1FE891F4" w:rsidR="003E3AA6" w:rsidRPr="005854C4" w:rsidRDefault="005854C4" w:rsidP="006E63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54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Minimalni broj učesnika za realizaciju obuke je 10, a maksimalni 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</w:tr>
    </w:tbl>
    <w:p w14:paraId="0425BC53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121E6B8F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6B67E77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14:paraId="3DC14888" w14:textId="77777777" w:rsidTr="00455FFE">
        <w:tc>
          <w:tcPr>
            <w:tcW w:w="9062" w:type="dxa"/>
            <w:shd w:val="clear" w:color="auto" w:fill="FFFFFF" w:themeFill="background1"/>
          </w:tcPr>
          <w:p w14:paraId="2F35CB34" w14:textId="43FBE021" w:rsidR="003E3AA6" w:rsidRPr="00164227" w:rsidRDefault="006E630D" w:rsidP="006E6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obuke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realizuje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tokom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ukupnom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trajanju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16 č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asova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pauza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kafu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6E6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</w:t>
            </w:r>
            <w:r w:rsidRPr="00804B3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14:paraId="3B085D8D" w14:textId="77777777"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3F053" w14:textId="77777777" w:rsidR="00CE289E" w:rsidRDefault="00CE289E" w:rsidP="00481FDB">
      <w:pPr>
        <w:spacing w:after="0" w:line="240" w:lineRule="auto"/>
      </w:pPr>
      <w:r>
        <w:separator/>
      </w:r>
    </w:p>
  </w:endnote>
  <w:endnote w:type="continuationSeparator" w:id="0">
    <w:p w14:paraId="5F6FEDA6" w14:textId="77777777" w:rsidR="00CE289E" w:rsidRDefault="00CE289E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52303" w14:textId="77777777" w:rsidR="00CE289E" w:rsidRDefault="00CE289E" w:rsidP="00481FDB">
      <w:pPr>
        <w:spacing w:after="0" w:line="240" w:lineRule="auto"/>
      </w:pPr>
      <w:r>
        <w:separator/>
      </w:r>
    </w:p>
  </w:footnote>
  <w:footnote w:type="continuationSeparator" w:id="0">
    <w:p w14:paraId="5C39ED93" w14:textId="77777777" w:rsidR="00CE289E" w:rsidRDefault="00CE289E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1136F"/>
    <w:multiLevelType w:val="hybridMultilevel"/>
    <w:tmpl w:val="B8368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6832257"/>
    <w:multiLevelType w:val="hybridMultilevel"/>
    <w:tmpl w:val="3F12EF8C"/>
    <w:lvl w:ilvl="0" w:tplc="65EA617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1D06"/>
    <w:multiLevelType w:val="hybridMultilevel"/>
    <w:tmpl w:val="346EB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DB"/>
    <w:rsid w:val="00027D1B"/>
    <w:rsid w:val="00031EAB"/>
    <w:rsid w:val="00034169"/>
    <w:rsid w:val="00042FD5"/>
    <w:rsid w:val="000A68CF"/>
    <w:rsid w:val="00141FB4"/>
    <w:rsid w:val="00164227"/>
    <w:rsid w:val="001A2F94"/>
    <w:rsid w:val="001A4739"/>
    <w:rsid w:val="00284B6C"/>
    <w:rsid w:val="00295365"/>
    <w:rsid w:val="002B7E40"/>
    <w:rsid w:val="002C3AD5"/>
    <w:rsid w:val="002C48DE"/>
    <w:rsid w:val="002D55A5"/>
    <w:rsid w:val="002E3030"/>
    <w:rsid w:val="002F189A"/>
    <w:rsid w:val="00364A93"/>
    <w:rsid w:val="00385CD1"/>
    <w:rsid w:val="003E0112"/>
    <w:rsid w:val="003E3AA6"/>
    <w:rsid w:val="003F579D"/>
    <w:rsid w:val="003F74D6"/>
    <w:rsid w:val="0040465B"/>
    <w:rsid w:val="00461438"/>
    <w:rsid w:val="00481FDB"/>
    <w:rsid w:val="004E76DC"/>
    <w:rsid w:val="00501094"/>
    <w:rsid w:val="00534D49"/>
    <w:rsid w:val="00564C29"/>
    <w:rsid w:val="005854C4"/>
    <w:rsid w:val="00586BC7"/>
    <w:rsid w:val="005A3858"/>
    <w:rsid w:val="005A4715"/>
    <w:rsid w:val="005B3B84"/>
    <w:rsid w:val="00602C11"/>
    <w:rsid w:val="00603114"/>
    <w:rsid w:val="0063073A"/>
    <w:rsid w:val="00631E5A"/>
    <w:rsid w:val="00680A4C"/>
    <w:rsid w:val="0068163C"/>
    <w:rsid w:val="006C2AE3"/>
    <w:rsid w:val="006E630D"/>
    <w:rsid w:val="006F462B"/>
    <w:rsid w:val="007048A1"/>
    <w:rsid w:val="007C216B"/>
    <w:rsid w:val="007D51A8"/>
    <w:rsid w:val="007E38F0"/>
    <w:rsid w:val="007F77BE"/>
    <w:rsid w:val="00804B30"/>
    <w:rsid w:val="00816E5B"/>
    <w:rsid w:val="0084346B"/>
    <w:rsid w:val="008860DB"/>
    <w:rsid w:val="008A035A"/>
    <w:rsid w:val="008F4AC8"/>
    <w:rsid w:val="00914654"/>
    <w:rsid w:val="0092326A"/>
    <w:rsid w:val="009A5D6E"/>
    <w:rsid w:val="009D586D"/>
    <w:rsid w:val="00A06DF0"/>
    <w:rsid w:val="00A07F9B"/>
    <w:rsid w:val="00A57011"/>
    <w:rsid w:val="00AD63DE"/>
    <w:rsid w:val="00B01ABF"/>
    <w:rsid w:val="00B579B7"/>
    <w:rsid w:val="00B61F07"/>
    <w:rsid w:val="00B951E5"/>
    <w:rsid w:val="00BC4E1A"/>
    <w:rsid w:val="00BE30A1"/>
    <w:rsid w:val="00BF553C"/>
    <w:rsid w:val="00C239A6"/>
    <w:rsid w:val="00C347C8"/>
    <w:rsid w:val="00C43AFE"/>
    <w:rsid w:val="00C602BC"/>
    <w:rsid w:val="00C82190"/>
    <w:rsid w:val="00CA0F27"/>
    <w:rsid w:val="00CD08C1"/>
    <w:rsid w:val="00CE289E"/>
    <w:rsid w:val="00D46965"/>
    <w:rsid w:val="00DA66B7"/>
    <w:rsid w:val="00DD395C"/>
    <w:rsid w:val="00DD4EEF"/>
    <w:rsid w:val="00DE1CC2"/>
    <w:rsid w:val="00DF4A9B"/>
    <w:rsid w:val="00E0086E"/>
    <w:rsid w:val="00E04CBB"/>
    <w:rsid w:val="00E91422"/>
    <w:rsid w:val="00EA7F3D"/>
    <w:rsid w:val="00EE47EC"/>
    <w:rsid w:val="00F2653D"/>
    <w:rsid w:val="00F265C4"/>
    <w:rsid w:val="00F26D72"/>
    <w:rsid w:val="00F42A65"/>
    <w:rsid w:val="00F51190"/>
    <w:rsid w:val="00F61715"/>
    <w:rsid w:val="00F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1C458"/>
  <w15:docId w15:val="{6F06FA54-F56F-4CA2-B19D-55A41CB8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B01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smolovic@ckcg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sofran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sofran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MR7</cp:lastModifiedBy>
  <cp:revision>2</cp:revision>
  <dcterms:created xsi:type="dcterms:W3CDTF">2024-10-31T07:17:00Z</dcterms:created>
  <dcterms:modified xsi:type="dcterms:W3CDTF">2024-10-31T07:17:00Z</dcterms:modified>
</cp:coreProperties>
</file>