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D2D56" w14:textId="77777777" w:rsidR="00701C69" w:rsidRDefault="00701C69" w:rsidP="005065F8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</w:rPr>
      </w:pPr>
    </w:p>
    <w:p w14:paraId="3B9724E5" w14:textId="77777777" w:rsidR="00701C69" w:rsidRDefault="00701C69" w:rsidP="005065F8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</w:rPr>
      </w:pPr>
    </w:p>
    <w:p w14:paraId="630B3326" w14:textId="3700FA82" w:rsidR="005065F8" w:rsidRPr="00701C69" w:rsidRDefault="005065F8" w:rsidP="005065F8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val="sr-Latn-RS"/>
        </w:rPr>
      </w:pPr>
      <w:r w:rsidRPr="005A4F78">
        <w:rPr>
          <w:rFonts w:eastAsia="Times New Roman" w:cs="Times New Roman"/>
          <w:b/>
          <w:noProof/>
          <w:sz w:val="32"/>
          <w:szCs w:val="32"/>
        </w:rPr>
        <w:t>A</w:t>
      </w:r>
      <w:r w:rsidRPr="005A4F78">
        <w:rPr>
          <w:rFonts w:eastAsia="Times New Roman" w:cs="Times New Roman"/>
          <w:b/>
          <w:noProof/>
          <w:sz w:val="32"/>
          <w:szCs w:val="32"/>
          <w:lang w:val="sr-Cyrl-RS"/>
        </w:rPr>
        <w:t xml:space="preserve">GENDA </w:t>
      </w:r>
      <w:r w:rsidRPr="005A4F78">
        <w:rPr>
          <w:rFonts w:eastAsia="Times New Roman" w:cs="Times New Roman"/>
          <w:b/>
          <w:noProof/>
          <w:sz w:val="32"/>
          <w:szCs w:val="32"/>
          <w:lang w:val="sr-Cyrl-CS"/>
        </w:rPr>
        <w:t xml:space="preserve"> EDUKACIJE</w:t>
      </w:r>
    </w:p>
    <w:p w14:paraId="36FE32FB" w14:textId="19CE0D93" w:rsidR="005065F8" w:rsidRDefault="005065F8" w:rsidP="005065F8">
      <w:pPr>
        <w:pStyle w:val="Default"/>
        <w:rPr>
          <w:rFonts w:asciiTheme="minorHAnsi" w:hAnsiTheme="minorHAnsi"/>
        </w:rPr>
      </w:pPr>
    </w:p>
    <w:p w14:paraId="340EC765" w14:textId="77777777" w:rsidR="00701C69" w:rsidRDefault="00701C69" w:rsidP="005065F8">
      <w:pPr>
        <w:pStyle w:val="Default"/>
        <w:jc w:val="center"/>
        <w:rPr>
          <w:b/>
          <w:i/>
          <w:sz w:val="28"/>
          <w:szCs w:val="28"/>
        </w:rPr>
      </w:pPr>
    </w:p>
    <w:p w14:paraId="045DE7CB" w14:textId="306F2C99" w:rsidR="005065F8" w:rsidRDefault="006D6619" w:rsidP="005065F8">
      <w:pPr>
        <w:pStyle w:val="Default"/>
        <w:jc w:val="center"/>
        <w:rPr>
          <w:b/>
          <w:i/>
          <w:sz w:val="28"/>
          <w:szCs w:val="28"/>
        </w:rPr>
      </w:pPr>
      <w:proofErr w:type="gramStart"/>
      <w:r w:rsidRPr="005065F8">
        <w:rPr>
          <w:b/>
          <w:i/>
          <w:sz w:val="28"/>
          <w:szCs w:val="28"/>
        </w:rPr>
        <w:t>,,</w:t>
      </w:r>
      <w:proofErr w:type="spellStart"/>
      <w:proofErr w:type="gramEnd"/>
      <w:r w:rsidRPr="005065F8">
        <w:rPr>
          <w:rFonts w:asciiTheme="minorHAnsi" w:hAnsiTheme="minorHAnsi"/>
          <w:b/>
          <w:i/>
          <w:sz w:val="28"/>
          <w:szCs w:val="28"/>
        </w:rPr>
        <w:t>Socijalni</w:t>
      </w:r>
      <w:proofErr w:type="spellEnd"/>
      <w:r w:rsidRPr="005065F8">
        <w:rPr>
          <w:rFonts w:asciiTheme="minorHAnsi" w:hAnsiTheme="minorHAnsi"/>
          <w:b/>
          <w:i/>
          <w:sz w:val="28"/>
          <w:szCs w:val="28"/>
        </w:rPr>
        <w:t xml:space="preserve"> mentor – </w:t>
      </w:r>
      <w:proofErr w:type="spellStart"/>
      <w:r w:rsidRPr="005065F8">
        <w:rPr>
          <w:rFonts w:asciiTheme="minorHAnsi" w:hAnsiTheme="minorHAnsi"/>
          <w:b/>
          <w:i/>
          <w:sz w:val="28"/>
          <w:szCs w:val="28"/>
        </w:rPr>
        <w:t>pristup</w:t>
      </w:r>
      <w:proofErr w:type="spellEnd"/>
      <w:r w:rsidRPr="005065F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5065F8">
        <w:rPr>
          <w:rFonts w:asciiTheme="minorHAnsi" w:hAnsiTheme="minorHAnsi"/>
          <w:b/>
          <w:i/>
          <w:sz w:val="28"/>
          <w:szCs w:val="28"/>
        </w:rPr>
        <w:t>radnoj</w:t>
      </w:r>
      <w:proofErr w:type="spellEnd"/>
      <w:r w:rsidRPr="005065F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5065F8">
        <w:rPr>
          <w:rFonts w:asciiTheme="minorHAnsi" w:hAnsiTheme="minorHAnsi"/>
          <w:b/>
          <w:i/>
          <w:sz w:val="28"/>
          <w:szCs w:val="28"/>
        </w:rPr>
        <w:t>integraciji</w:t>
      </w:r>
      <w:proofErr w:type="spellEnd"/>
      <w:r w:rsidRPr="005065F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5065F8">
        <w:rPr>
          <w:rFonts w:asciiTheme="minorHAnsi" w:hAnsiTheme="minorHAnsi"/>
          <w:b/>
          <w:i/>
          <w:sz w:val="28"/>
          <w:szCs w:val="28"/>
        </w:rPr>
        <w:t>ranjivih</w:t>
      </w:r>
      <w:proofErr w:type="spellEnd"/>
      <w:r w:rsidRPr="005065F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5065F8">
        <w:rPr>
          <w:rFonts w:asciiTheme="minorHAnsi" w:hAnsiTheme="minorHAnsi"/>
          <w:b/>
          <w:i/>
          <w:sz w:val="28"/>
          <w:szCs w:val="28"/>
        </w:rPr>
        <w:t>društvenih</w:t>
      </w:r>
      <w:proofErr w:type="spellEnd"/>
      <w:r w:rsidRPr="005065F8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5065F8">
        <w:rPr>
          <w:rFonts w:asciiTheme="minorHAnsi" w:hAnsiTheme="minorHAnsi"/>
          <w:b/>
          <w:i/>
          <w:sz w:val="28"/>
          <w:szCs w:val="28"/>
        </w:rPr>
        <w:t>grupa</w:t>
      </w:r>
      <w:proofErr w:type="spellEnd"/>
      <w:r w:rsidRPr="005065F8">
        <w:rPr>
          <w:b/>
          <w:i/>
          <w:sz w:val="28"/>
          <w:szCs w:val="28"/>
        </w:rPr>
        <w:t>”</w:t>
      </w:r>
    </w:p>
    <w:p w14:paraId="0F9BA450" w14:textId="77777777" w:rsidR="005065F8" w:rsidRPr="005065F8" w:rsidRDefault="005065F8" w:rsidP="005065F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59DAA4E0" w14:textId="77777777" w:rsidR="00701C69" w:rsidRDefault="00701C69" w:rsidP="005065F8">
      <w:pPr>
        <w:rPr>
          <w:rFonts w:eastAsia="Calibri" w:cs="Calibri"/>
          <w:color w:val="000000"/>
          <w:sz w:val="24"/>
          <w:szCs w:val="24"/>
          <w:lang w:val="sr-Latn-RS"/>
        </w:rPr>
      </w:pPr>
    </w:p>
    <w:p w14:paraId="34C6D796" w14:textId="3604310E" w:rsidR="005065F8" w:rsidRDefault="006D6619" w:rsidP="005065F8">
      <w:pP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</w:pPr>
      <w:r w:rsidRPr="006D6619">
        <w:rPr>
          <w:rFonts w:eastAsia="Calibri" w:cs="Calibri"/>
          <w:color w:val="000000"/>
          <w:sz w:val="24"/>
          <w:szCs w:val="24"/>
          <w:lang w:val="sr-Latn-RS"/>
        </w:rPr>
        <w:t>Mesto</w:t>
      </w:r>
      <w:r w:rsidR="005065F8">
        <w:rPr>
          <w:rFonts w:eastAsia="Calibri" w:cs="Calibri"/>
          <w:color w:val="000000"/>
          <w:sz w:val="24"/>
          <w:szCs w:val="24"/>
          <w:lang w:val="sr-Latn-RS"/>
        </w:rPr>
        <w:t xml:space="preserve"> i datum</w:t>
      </w:r>
      <w:r w:rsidRPr="006D6619">
        <w:rPr>
          <w:rFonts w:eastAsia="Calibri" w:cs="Calibri"/>
          <w:color w:val="000000"/>
          <w:sz w:val="24"/>
          <w:szCs w:val="24"/>
          <w:lang w:val="sr-Latn-RS"/>
        </w:rPr>
        <w:t xml:space="preserve"> održavanja</w:t>
      </w:r>
      <w:r w:rsidRPr="005A4F78">
        <w:rPr>
          <w:rFonts w:eastAsia="Calibri" w:cs="Calibri"/>
          <w:color w:val="000000"/>
          <w:sz w:val="24"/>
          <w:szCs w:val="24"/>
          <w:lang w:val="sr-Cyrl-RS"/>
        </w:rPr>
        <w:t>:</w:t>
      </w:r>
      <w:r w:rsidRPr="006D6619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="005065F8">
        <w:rPr>
          <w:rFonts w:eastAsia="Times New Roman" w:cs="Times New Roman"/>
          <w:b/>
          <w:noProof/>
          <w:sz w:val="24"/>
          <w:szCs w:val="24"/>
          <w:lang w:val="sr-Latn-RS"/>
        </w:rPr>
        <w:t xml:space="preserve"> </w:t>
      </w:r>
      <w:r w:rsidR="005065F8" w:rsidRP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>Zavod za socijalnu i dječju zaštitu Crne Gore,</w:t>
      </w:r>
    </w:p>
    <w:p w14:paraId="33CEE46D" w14:textId="7E6DB217" w:rsidR="00701C69" w:rsidRDefault="006D6619" w:rsidP="005065F8">
      <w:pP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</w:pPr>
      <w:r w:rsidRP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>Podgorica,</w:t>
      </w:r>
      <w:r w:rsidR="005065F8" w:rsidRP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Podljubović b.b.</w:t>
      </w:r>
      <w:r w:rsid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 </w:t>
      </w:r>
    </w:p>
    <w:p w14:paraId="3849833A" w14:textId="43CBE498" w:rsidR="005A4F78" w:rsidRDefault="00701C69" w:rsidP="005065F8">
      <w:pP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</w:pPr>
      <w: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                                                                         </w:t>
      </w:r>
      <w:r w:rsid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</w:t>
      </w:r>
      <w:r w:rsidR="005065F8" w:rsidRP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>8</w:t>
      </w:r>
      <w:r w:rsidR="00A83F9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>.</w:t>
      </w:r>
      <w:r w:rsidR="005065F8" w:rsidRPr="005065F8"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i 9.04.2024.god.</w:t>
      </w:r>
    </w:p>
    <w:p w14:paraId="6CBDD346" w14:textId="77777777" w:rsidR="005065F8" w:rsidRDefault="005065F8" w:rsidP="005065F8">
      <w:pP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</w:pPr>
    </w:p>
    <w:p w14:paraId="6F545E55" w14:textId="0439980B" w:rsidR="00701C69" w:rsidRDefault="00701C69" w:rsidP="005065F8">
      <w:pP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</w:pPr>
      <w:r w:rsidRPr="00701C69">
        <w:rPr>
          <w:rFonts w:eastAsia="Times New Roman" w:cs="Times New Roman"/>
          <w:bCs/>
          <w:i/>
          <w:iCs/>
          <w:noProof/>
          <w:sz w:val="24"/>
          <w:szCs w:val="24"/>
          <w:lang w:val="sr-Latn-RS"/>
        </w:rPr>
        <w:t>Edukatori:</w:t>
      </w:r>
      <w: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 Goran Rojević</w:t>
      </w:r>
    </w:p>
    <w:p w14:paraId="713747B7" w14:textId="52DDC127" w:rsidR="005065F8" w:rsidRPr="005A4F78" w:rsidRDefault="00701C69" w:rsidP="005065F8">
      <w:pP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</w:pPr>
      <w:r>
        <w:rPr>
          <w:rFonts w:eastAsia="Times New Roman" w:cs="Times New Roman"/>
          <w:b/>
          <w:i/>
          <w:iCs/>
          <w:noProof/>
          <w:sz w:val="24"/>
          <w:szCs w:val="24"/>
          <w:lang w:val="sr-Latn-RS"/>
        </w:rPr>
        <w:t xml:space="preserve">                       Sašenka Mirković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6671"/>
      </w:tblGrid>
      <w:tr w:rsidR="005A4F78" w:rsidRPr="005A4F78" w14:paraId="2F7AC116" w14:textId="77777777" w:rsidTr="00AE4679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773C0DE7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  <w:t>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55EE3BD8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  <w:t>SADRŽAJ – TEMA – TRAJANjE</w:t>
            </w:r>
          </w:p>
        </w:tc>
      </w:tr>
      <w:tr w:rsidR="005A4F78" w:rsidRPr="005A4F78" w14:paraId="1EF0FDE6" w14:textId="77777777" w:rsidTr="00AE4679">
        <w:trPr>
          <w:trHeight w:val="191"/>
        </w:trPr>
        <w:tc>
          <w:tcPr>
            <w:tcW w:w="9226" w:type="dxa"/>
            <w:gridSpan w:val="2"/>
            <w:shd w:val="clear" w:color="auto" w:fill="DAE9F7" w:themeFill="text2" w:themeFillTint="1A"/>
            <w:vAlign w:val="center"/>
          </w:tcPr>
          <w:p w14:paraId="06EA43C8" w14:textId="77777777" w:rsidR="00A32443" w:rsidRDefault="00A32443" w:rsidP="00A32443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</w:p>
          <w:p w14:paraId="134E26E3" w14:textId="7F44A13B" w:rsidR="005A4F78" w:rsidRPr="005A4F78" w:rsidRDefault="005A4F78" w:rsidP="00A32443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lang w:val="sr-Latn-CS"/>
              </w:rPr>
              <w:t xml:space="preserve">PRVI DAN – </w:t>
            </w:r>
            <w:r w:rsidR="006D6619">
              <w:rPr>
                <w:rFonts w:eastAsia="Times New Roman"/>
                <w:b/>
                <w:noProof/>
                <w:lang w:val="sr-Latn-CS"/>
              </w:rPr>
              <w:t>0</w:t>
            </w:r>
            <w:r w:rsidRPr="005A4F78">
              <w:rPr>
                <w:rFonts w:eastAsia="Times New Roman"/>
                <w:b/>
                <w:noProof/>
                <w:lang w:val="sr-Latn-RS"/>
              </w:rPr>
              <w:t>8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.0</w:t>
            </w:r>
            <w:r w:rsidR="006D6619">
              <w:rPr>
                <w:rFonts w:eastAsia="Times New Roman"/>
                <w:b/>
                <w:noProof/>
                <w:lang w:val="sr-Latn-CS"/>
              </w:rPr>
              <w:t>4.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2024.</w:t>
            </w:r>
          </w:p>
          <w:p w14:paraId="3836874A" w14:textId="77777777" w:rsidR="005A4F78" w:rsidRPr="005A4F78" w:rsidRDefault="005A4F78" w:rsidP="005A4F78">
            <w:pPr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5A4F78" w:rsidRPr="005A4F78" w14:paraId="42F5D18E" w14:textId="77777777" w:rsidTr="00AE4679">
        <w:trPr>
          <w:trHeight w:val="191"/>
        </w:trPr>
        <w:tc>
          <w:tcPr>
            <w:tcW w:w="2555" w:type="dxa"/>
            <w:vAlign w:val="center"/>
          </w:tcPr>
          <w:p w14:paraId="1E491621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lang w:val="sr-Latn-CS"/>
              </w:rPr>
              <w:t>10:00 – 12:</w:t>
            </w:r>
            <w:r w:rsidRPr="005A4F78">
              <w:rPr>
                <w:rFonts w:eastAsia="Times New Roman"/>
                <w:b/>
                <w:noProof/>
                <w:lang w:val="sr-Cyrl-CS"/>
              </w:rPr>
              <w:t>0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0</w:t>
            </w:r>
          </w:p>
        </w:tc>
        <w:tc>
          <w:tcPr>
            <w:tcW w:w="6671" w:type="dxa"/>
            <w:vAlign w:val="center"/>
          </w:tcPr>
          <w:p w14:paraId="74E2C4F4" w14:textId="77777777" w:rsidR="005A4F78" w:rsidRPr="005A4F78" w:rsidRDefault="005A4F78" w:rsidP="005A4F78">
            <w:pPr>
              <w:spacing w:before="240" w:after="240" w:line="276" w:lineRule="auto"/>
              <w:rPr>
                <w:rFonts w:eastAsia="Times New Roman" w:cstheme="minorHAnsi"/>
                <w:noProof/>
                <w:lang w:val="sr-Cyrl-RS"/>
              </w:rPr>
            </w:pPr>
            <w:r w:rsidRPr="005A4F78">
              <w:rPr>
                <w:rFonts w:eastAsia="Times New Roman" w:cstheme="minorHAnsi"/>
                <w:noProof/>
                <w:lang w:val="sr-Cyrl-RS"/>
              </w:rPr>
              <w:t>Dobrodošlica</w:t>
            </w:r>
            <w:r w:rsidRPr="005A4F78">
              <w:rPr>
                <w:rFonts w:eastAsia="Times New Roman" w:cstheme="minorHAnsi"/>
                <w:noProof/>
                <w:lang w:val="sr-Latn-RS"/>
              </w:rPr>
              <w:t xml:space="preserve"> </w:t>
            </w:r>
          </w:p>
          <w:p w14:paraId="3AAAC418" w14:textId="77777777" w:rsidR="005A4F78" w:rsidRPr="005A4F78" w:rsidRDefault="005A4F78" w:rsidP="005A4F78">
            <w:pPr>
              <w:spacing w:before="240" w:after="240" w:line="276" w:lineRule="auto"/>
              <w:rPr>
                <w:rFonts w:eastAsia="Times New Roman" w:cstheme="minorHAnsi"/>
                <w:noProof/>
                <w:lang w:val="sr-Cyrl-RS"/>
              </w:rPr>
            </w:pPr>
            <w:r w:rsidRPr="005A4F78">
              <w:rPr>
                <w:rFonts w:eastAsia="Times New Roman" w:cstheme="minorHAnsi"/>
                <w:noProof/>
                <w:lang w:val="sr-Cyrl-RS"/>
              </w:rPr>
              <w:t xml:space="preserve">Predstavljanje učesnika </w:t>
            </w:r>
          </w:p>
          <w:p w14:paraId="4431A582" w14:textId="77777777" w:rsidR="005A4F78" w:rsidRPr="005A4F78" w:rsidRDefault="005A4F78" w:rsidP="005A4F78">
            <w:pPr>
              <w:spacing w:before="240" w:after="240" w:line="276" w:lineRule="auto"/>
              <w:rPr>
                <w:lang w:val="sr-Latn-RS"/>
              </w:rPr>
            </w:pPr>
            <w:r w:rsidRPr="005A4F78">
              <w:rPr>
                <w:lang w:val="sr-Cyrl-RS"/>
              </w:rPr>
              <w:t>Očekivanja od edukacije</w:t>
            </w:r>
            <w:r w:rsidRPr="005A4F78">
              <w:rPr>
                <w:lang w:val="sr-Latn-RS"/>
              </w:rPr>
              <w:t xml:space="preserve"> </w:t>
            </w:r>
          </w:p>
          <w:p w14:paraId="3FA74F6F" w14:textId="77777777" w:rsidR="005A4F78" w:rsidRPr="005A4F78" w:rsidRDefault="005A4F78" w:rsidP="005A4F78">
            <w:pPr>
              <w:spacing w:before="240" w:after="240" w:line="276" w:lineRule="auto"/>
              <w:rPr>
                <w:rFonts w:eastAsia="Times New Roman" w:cstheme="minorHAnsi"/>
                <w:noProof/>
                <w:lang w:val="sr-Cyrl-RS"/>
              </w:rPr>
            </w:pPr>
            <w:r w:rsidRPr="005A4F78">
              <w:rPr>
                <w:rFonts w:eastAsia="Times New Roman" w:cstheme="minorHAnsi"/>
                <w:noProof/>
                <w:lang w:val="sr-Cyrl-RS"/>
              </w:rPr>
              <w:t xml:space="preserve">Predstavljanje programa   </w:t>
            </w:r>
          </w:p>
          <w:p w14:paraId="109F1BAF" w14:textId="0785E283" w:rsidR="005A4F78" w:rsidRPr="005A4F78" w:rsidRDefault="005A4F78" w:rsidP="005A4F78">
            <w:pPr>
              <w:spacing w:before="240" w:after="240" w:line="276" w:lineRule="auto"/>
            </w:pPr>
            <w:proofErr w:type="spellStart"/>
            <w:r w:rsidRPr="005A4F78">
              <w:t>Šta</w:t>
            </w:r>
            <w:proofErr w:type="spellEnd"/>
            <w:r w:rsidRPr="005A4F78">
              <w:t xml:space="preserve"> </w:t>
            </w:r>
            <w:proofErr w:type="spellStart"/>
            <w:r w:rsidRPr="005A4F78">
              <w:t>sve</w:t>
            </w:r>
            <w:proofErr w:type="spellEnd"/>
            <w:r w:rsidRPr="005A4F78">
              <w:t xml:space="preserve"> </w:t>
            </w:r>
            <w:proofErr w:type="spellStart"/>
            <w:r w:rsidRPr="005A4F78">
              <w:t>treba</w:t>
            </w:r>
            <w:proofErr w:type="spellEnd"/>
            <w:r w:rsidRPr="005A4F78">
              <w:t xml:space="preserve"> da </w:t>
            </w:r>
            <w:proofErr w:type="spellStart"/>
            <w:r w:rsidRPr="005A4F78">
              <w:t>znate</w:t>
            </w:r>
            <w:proofErr w:type="spellEnd"/>
            <w:r>
              <w:t xml:space="preserve"> o </w:t>
            </w:r>
            <w:proofErr w:type="spellStart"/>
            <w:r>
              <w:t>socijalnim</w:t>
            </w:r>
            <w:proofErr w:type="spellEnd"/>
            <w:r>
              <w:t xml:space="preserve"> </w:t>
            </w:r>
            <w:proofErr w:type="spellStart"/>
            <w:r>
              <w:t>mentorima</w:t>
            </w:r>
            <w:proofErr w:type="spellEnd"/>
          </w:p>
        </w:tc>
      </w:tr>
      <w:tr w:rsidR="005A4F78" w:rsidRPr="005A4F78" w14:paraId="196F9B57" w14:textId="77777777" w:rsidTr="00AE4679">
        <w:trPr>
          <w:trHeight w:val="750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B750B47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lang w:val="sr-Latn-RS"/>
              </w:rPr>
            </w:pPr>
            <w:r w:rsidRPr="005A4F78">
              <w:rPr>
                <w:rFonts w:eastAsia="Times New Roman"/>
                <w:b/>
                <w:noProof/>
                <w:lang w:val="sr-Latn-CS"/>
              </w:rPr>
              <w:t>12:</w:t>
            </w:r>
            <w:r w:rsidRPr="005A4F78">
              <w:rPr>
                <w:rFonts w:eastAsia="Times New Roman"/>
                <w:b/>
                <w:noProof/>
                <w:lang w:val="sr-Cyrl-CS"/>
              </w:rPr>
              <w:t>0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0 – 12:30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43E82B5" w14:textId="77777777" w:rsidR="005A4F78" w:rsidRPr="005A4F78" w:rsidRDefault="005A4F78" w:rsidP="005A4F78">
            <w:pPr>
              <w:jc w:val="center"/>
              <w:rPr>
                <w:rFonts w:eastAsia="Times New Roman" w:cstheme="minorHAnsi"/>
                <w:noProof/>
                <w:lang w:val="sr-Cyrl-RS"/>
              </w:rPr>
            </w:pPr>
          </w:p>
          <w:p w14:paraId="6D28FA0C" w14:textId="77777777" w:rsidR="005A4F78" w:rsidRPr="005A4F78" w:rsidRDefault="005A4F78" w:rsidP="005A4F78">
            <w:pPr>
              <w:jc w:val="center"/>
              <w:rPr>
                <w:rFonts w:eastAsia="Times New Roman" w:cstheme="minorHAnsi"/>
                <w:b/>
                <w:noProof/>
                <w:lang w:val="sr-Latn-RS"/>
              </w:rPr>
            </w:pPr>
            <w:r w:rsidRPr="005A4F78">
              <w:rPr>
                <w:rFonts w:eastAsia="Times New Roman" w:cstheme="minorHAnsi"/>
                <w:b/>
                <w:noProof/>
                <w:lang w:val="sr-Latn-RS"/>
              </w:rPr>
              <w:t>pauza</w:t>
            </w:r>
          </w:p>
          <w:p w14:paraId="580D8336" w14:textId="77777777" w:rsidR="005A4F78" w:rsidRPr="005A4F78" w:rsidRDefault="005A4F78" w:rsidP="005A4F78">
            <w:pPr>
              <w:jc w:val="center"/>
              <w:rPr>
                <w:rFonts w:eastAsia="Times New Roman" w:cstheme="minorHAnsi"/>
                <w:noProof/>
                <w:lang w:val="sr-Cyrl-RS"/>
              </w:rPr>
            </w:pPr>
          </w:p>
        </w:tc>
      </w:tr>
      <w:tr w:rsidR="005A4F78" w:rsidRPr="005A4F78" w14:paraId="60BDB59B" w14:textId="77777777" w:rsidTr="00AE4679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69A72195" w14:textId="5EB0CB2B" w:rsidR="005A4F78" w:rsidRPr="005A4F78" w:rsidRDefault="005065F8" w:rsidP="005A4F78">
            <w:pPr>
              <w:rPr>
                <w:rFonts w:eastAsia="Times New Roman"/>
                <w:b/>
                <w:noProof/>
                <w:lang w:val="sr-Latn-CS"/>
              </w:rPr>
            </w:pPr>
            <w:r>
              <w:rPr>
                <w:rFonts w:eastAsia="Times New Roman"/>
                <w:b/>
                <w:noProof/>
                <w:lang w:val="sr-Latn-CS"/>
              </w:rPr>
              <w:t xml:space="preserve">        </w:t>
            </w:r>
            <w:r w:rsidR="005A4F78" w:rsidRPr="005A4F78">
              <w:rPr>
                <w:rFonts w:eastAsia="Times New Roman"/>
                <w:b/>
                <w:noProof/>
                <w:lang w:val="sr-Latn-CS"/>
              </w:rPr>
              <w:t>12:</w:t>
            </w:r>
            <w:r w:rsidR="005A4F78" w:rsidRPr="005A4F78">
              <w:rPr>
                <w:rFonts w:eastAsia="Times New Roman"/>
                <w:b/>
                <w:noProof/>
                <w:lang w:val="sr-Latn-RS"/>
              </w:rPr>
              <w:t>3</w:t>
            </w:r>
            <w:r w:rsidR="005A4F78" w:rsidRPr="005A4F78">
              <w:rPr>
                <w:rFonts w:eastAsia="Times New Roman"/>
                <w:b/>
                <w:noProof/>
                <w:lang w:val="sr-Latn-CS"/>
              </w:rPr>
              <w:t>0 – 16:00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588CF182" w14:textId="77777777" w:rsidR="005A4F78" w:rsidRPr="00236EE2" w:rsidRDefault="005A4F78" w:rsidP="005A4F78">
            <w:pPr>
              <w:pStyle w:val="Default"/>
              <w:spacing w:after="43"/>
              <w:rPr>
                <w:b/>
                <w:bCs/>
                <w:i/>
                <w:iCs/>
                <w:sz w:val="22"/>
                <w:szCs w:val="22"/>
                <w:lang w:val="fr-CM"/>
              </w:rPr>
            </w:pPr>
            <w:r w:rsidRPr="00236EE2">
              <w:rPr>
                <w:b/>
                <w:bCs/>
                <w:i/>
                <w:iCs/>
                <w:sz w:val="22"/>
                <w:szCs w:val="22"/>
                <w:lang w:val="fr-CM"/>
              </w:rPr>
              <w:t xml:space="preserve"> </w:t>
            </w:r>
          </w:p>
          <w:p w14:paraId="03EC97A2" w14:textId="4FD925D3" w:rsidR="005A4F78" w:rsidRPr="00236EE2" w:rsidRDefault="005A4F78" w:rsidP="005A4F78">
            <w:pPr>
              <w:pStyle w:val="Default"/>
              <w:spacing w:after="43"/>
              <w:rPr>
                <w:sz w:val="22"/>
                <w:szCs w:val="22"/>
                <w:lang w:val="fr-CM"/>
              </w:rPr>
            </w:pPr>
            <w:r w:rsidRPr="00236EE2">
              <w:rPr>
                <w:sz w:val="22"/>
                <w:szCs w:val="22"/>
                <w:lang w:val="fr-CM"/>
              </w:rPr>
              <w:t xml:space="preserve">Uloga socijalnog mentora u procesu radne integracije </w:t>
            </w:r>
          </w:p>
          <w:p w14:paraId="0BBDCA35" w14:textId="5337536F" w:rsidR="005A4F78" w:rsidRPr="005A4F78" w:rsidRDefault="005A4F78" w:rsidP="005A4F78">
            <w:pPr>
              <w:spacing w:before="240" w:after="240" w:line="276" w:lineRule="auto"/>
              <w:rPr>
                <w:b/>
                <w:bCs/>
                <w:lang w:val="sr-Latn-RS"/>
              </w:rPr>
            </w:pPr>
            <w:r w:rsidRPr="005A4F78">
              <w:rPr>
                <w:b/>
                <w:bCs/>
                <w:lang w:val="sr-Latn-RS"/>
              </w:rPr>
              <w:t>Kratka pauza</w:t>
            </w:r>
          </w:p>
          <w:p w14:paraId="0BFD3141" w14:textId="5A130F21" w:rsidR="005A4F78" w:rsidRPr="00236EE2" w:rsidRDefault="005A4F78" w:rsidP="005065F8">
            <w:pPr>
              <w:pStyle w:val="Default"/>
              <w:spacing w:after="43"/>
              <w:rPr>
                <w:sz w:val="22"/>
                <w:szCs w:val="22"/>
                <w:lang w:val="fr-CM"/>
              </w:rPr>
            </w:pPr>
            <w:r w:rsidRPr="00236EE2">
              <w:rPr>
                <w:sz w:val="22"/>
                <w:szCs w:val="22"/>
                <w:lang w:val="fr-CM"/>
              </w:rPr>
              <w:t xml:space="preserve">Participacija socijalnog mentora u različitim fazama mentorstva </w:t>
            </w:r>
          </w:p>
          <w:p w14:paraId="25A1A70B" w14:textId="77777777" w:rsidR="005A4F78" w:rsidRDefault="005A4F78" w:rsidP="005A4F78">
            <w:pPr>
              <w:spacing w:before="240" w:after="240" w:line="276" w:lineRule="auto"/>
              <w:rPr>
                <w:lang w:val="sr-Latn-RS"/>
              </w:rPr>
            </w:pPr>
            <w:r w:rsidRPr="005A4F78">
              <w:rPr>
                <w:lang w:val="sr-Cyrl-RS"/>
              </w:rPr>
              <w:t xml:space="preserve">Rezime dana   </w:t>
            </w:r>
          </w:p>
          <w:p w14:paraId="1F718310" w14:textId="1D62D562" w:rsidR="005065F8" w:rsidRPr="005A4F78" w:rsidRDefault="005065F8" w:rsidP="005A4F78">
            <w:pPr>
              <w:spacing w:before="240" w:after="240" w:line="276" w:lineRule="auto"/>
              <w:rPr>
                <w:lang w:val="sr-Latn-RS"/>
              </w:rPr>
            </w:pPr>
          </w:p>
        </w:tc>
      </w:tr>
      <w:tr w:rsidR="005A4F78" w:rsidRPr="005A4F78" w14:paraId="1AC3BB72" w14:textId="77777777" w:rsidTr="00AE4679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68ECEF5F" w14:textId="2D0D0633" w:rsidR="005A4F78" w:rsidRPr="005A4F78" w:rsidRDefault="005A4F78" w:rsidP="005A4F78">
            <w:pPr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  <w:lastRenderedPageBreak/>
              <w:t xml:space="preserve"> </w:t>
            </w:r>
            <w:r w:rsidR="00A32443"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Pr="005A4F78"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  <w:t>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64A7F736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sz w:val="20"/>
                <w:szCs w:val="20"/>
                <w:lang w:val="sr-Latn-CS"/>
              </w:rPr>
              <w:t>SADRŽAJ – TEMA – TRAJANjE</w:t>
            </w:r>
          </w:p>
        </w:tc>
      </w:tr>
      <w:tr w:rsidR="005A4F78" w:rsidRPr="005A4F78" w14:paraId="233F6F05" w14:textId="77777777" w:rsidTr="00AE4679">
        <w:trPr>
          <w:trHeight w:val="191"/>
        </w:trPr>
        <w:tc>
          <w:tcPr>
            <w:tcW w:w="9226" w:type="dxa"/>
            <w:gridSpan w:val="2"/>
            <w:shd w:val="clear" w:color="auto" w:fill="DAE9F7" w:themeFill="text2" w:themeFillTint="1A"/>
            <w:vAlign w:val="center"/>
          </w:tcPr>
          <w:p w14:paraId="6B170FDE" w14:textId="77777777" w:rsidR="005A4F78" w:rsidRPr="005A4F78" w:rsidRDefault="005A4F78" w:rsidP="00A32443">
            <w:pPr>
              <w:rPr>
                <w:rFonts w:eastAsia="Times New Roman"/>
                <w:b/>
                <w:noProof/>
                <w:lang w:val="sr-Latn-CS"/>
              </w:rPr>
            </w:pPr>
          </w:p>
          <w:p w14:paraId="6ECC5327" w14:textId="77777777" w:rsidR="005A4F78" w:rsidRDefault="005A4F78" w:rsidP="00A32443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lang w:val="sr-Latn-CS"/>
              </w:rPr>
              <w:t xml:space="preserve">DRUGI DAN – </w:t>
            </w:r>
            <w:r w:rsidR="006D6619">
              <w:rPr>
                <w:rFonts w:eastAsia="Times New Roman"/>
                <w:b/>
                <w:noProof/>
                <w:lang w:val="sr-Latn-CS"/>
              </w:rPr>
              <w:t>0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9. 0</w:t>
            </w:r>
            <w:r w:rsidR="006D6619">
              <w:rPr>
                <w:rFonts w:eastAsia="Times New Roman"/>
                <w:b/>
                <w:noProof/>
                <w:lang w:val="sr-Latn-CS"/>
              </w:rPr>
              <w:t>4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. 2024.</w:t>
            </w:r>
          </w:p>
          <w:p w14:paraId="6EC8AA70" w14:textId="7AFAA199" w:rsidR="00A32443" w:rsidRPr="005A4F78" w:rsidRDefault="00A32443" w:rsidP="00A32443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</w:p>
        </w:tc>
      </w:tr>
      <w:tr w:rsidR="005A4F78" w:rsidRPr="005A4F78" w14:paraId="7611A128" w14:textId="77777777" w:rsidTr="00AE4679">
        <w:trPr>
          <w:trHeight w:val="191"/>
        </w:trPr>
        <w:tc>
          <w:tcPr>
            <w:tcW w:w="2555" w:type="dxa"/>
            <w:vAlign w:val="center"/>
          </w:tcPr>
          <w:p w14:paraId="5392CEAF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lang w:val="sr-Latn-RS"/>
              </w:rPr>
              <w:t>9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:00 – 1</w:t>
            </w:r>
            <w:r w:rsidRPr="005A4F78">
              <w:rPr>
                <w:rFonts w:eastAsia="Times New Roman"/>
                <w:b/>
                <w:noProof/>
                <w:lang w:val="sr-Latn-RS"/>
              </w:rPr>
              <w:t>1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:</w:t>
            </w:r>
            <w:r w:rsidRPr="005A4F78">
              <w:rPr>
                <w:rFonts w:eastAsia="Times New Roman"/>
                <w:b/>
                <w:noProof/>
                <w:lang w:val="sr-Cyrl-CS"/>
              </w:rPr>
              <w:t>0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0</w:t>
            </w:r>
          </w:p>
        </w:tc>
        <w:tc>
          <w:tcPr>
            <w:tcW w:w="6671" w:type="dxa"/>
            <w:vAlign w:val="center"/>
          </w:tcPr>
          <w:p w14:paraId="420FEE6F" w14:textId="77777777" w:rsidR="005A4F78" w:rsidRPr="005A4F78" w:rsidRDefault="005A4F78" w:rsidP="005A4F78">
            <w:pPr>
              <w:spacing w:after="120" w:line="276" w:lineRule="auto"/>
              <w:rPr>
                <w:rFonts w:eastAsia="Times New Roman" w:cstheme="minorHAnsi"/>
                <w:noProof/>
                <w:lang w:val="sr-Cyrl-RS"/>
              </w:rPr>
            </w:pPr>
          </w:p>
          <w:p w14:paraId="114DA79C" w14:textId="77777777" w:rsidR="005065F8" w:rsidRDefault="005065F8" w:rsidP="005A4F78">
            <w:pPr>
              <w:jc w:val="both"/>
            </w:pPr>
          </w:p>
          <w:p w14:paraId="0829C9C7" w14:textId="1C3AA80C" w:rsidR="005A4F78" w:rsidRPr="005A4F78" w:rsidRDefault="006D6619" w:rsidP="005A4F78">
            <w:pPr>
              <w:jc w:val="both"/>
              <w:rPr>
                <w:rFonts w:eastAsia="Times New Roman" w:cstheme="minorHAnsi"/>
                <w:noProof/>
                <w:lang w:val="sr-Cyrl-RS"/>
              </w:rPr>
            </w:pPr>
            <w:proofErr w:type="spellStart"/>
            <w:r w:rsidRPr="006D6619">
              <w:t>Kreiranje</w:t>
            </w:r>
            <w:proofErr w:type="spellEnd"/>
            <w:r w:rsidRPr="006D6619">
              <w:t xml:space="preserve"> </w:t>
            </w:r>
            <w:proofErr w:type="spellStart"/>
            <w:r w:rsidRPr="006D6619">
              <w:t>individualnog</w:t>
            </w:r>
            <w:proofErr w:type="spellEnd"/>
            <w:r w:rsidRPr="006D6619">
              <w:t xml:space="preserve"> plana </w:t>
            </w:r>
            <w:proofErr w:type="spellStart"/>
            <w:r w:rsidRPr="006D6619">
              <w:t>radne</w:t>
            </w:r>
            <w:proofErr w:type="spellEnd"/>
            <w:r w:rsidRPr="006D6619">
              <w:t xml:space="preserve"> </w:t>
            </w:r>
            <w:proofErr w:type="spellStart"/>
            <w:r w:rsidRPr="006D6619">
              <w:t>integracije</w:t>
            </w:r>
            <w:proofErr w:type="spellEnd"/>
            <w:r w:rsidRPr="006D6619">
              <w:t xml:space="preserve"> </w:t>
            </w:r>
            <w:proofErr w:type="spellStart"/>
            <w:r w:rsidRPr="006D6619">
              <w:t>i</w:t>
            </w:r>
            <w:proofErr w:type="spellEnd"/>
            <w:r w:rsidRPr="006D6619">
              <w:t xml:space="preserve"> </w:t>
            </w:r>
            <w:proofErr w:type="spellStart"/>
            <w:r w:rsidRPr="006D6619">
              <w:t>zapošljavanja</w:t>
            </w:r>
            <w:proofErr w:type="spellEnd"/>
          </w:p>
          <w:p w14:paraId="4328249E" w14:textId="77777777" w:rsidR="005A4F78" w:rsidRPr="005A4F78" w:rsidRDefault="005A4F78" w:rsidP="006D6619">
            <w:pPr>
              <w:spacing w:before="240" w:after="240"/>
              <w:rPr>
                <w:rFonts w:eastAsia="Times New Roman"/>
                <w:noProof/>
                <w:lang w:val="sr-Latn-RS"/>
              </w:rPr>
            </w:pPr>
          </w:p>
        </w:tc>
      </w:tr>
      <w:tr w:rsidR="005A4F78" w:rsidRPr="005A4F78" w14:paraId="64906471" w14:textId="77777777" w:rsidTr="00AE4679">
        <w:trPr>
          <w:trHeight w:val="750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1D60719F" w14:textId="77777777" w:rsidR="005A4F78" w:rsidRPr="005A4F78" w:rsidRDefault="005A4F78" w:rsidP="005A4F78">
            <w:pPr>
              <w:jc w:val="center"/>
              <w:rPr>
                <w:rFonts w:eastAsia="Times New Roman"/>
                <w:b/>
                <w:noProof/>
                <w:lang w:val="sr-Cyrl-RS"/>
              </w:rPr>
            </w:pPr>
            <w:r w:rsidRPr="005A4F78">
              <w:rPr>
                <w:rFonts w:eastAsia="Times New Roman"/>
                <w:b/>
                <w:noProof/>
                <w:lang w:val="sr-Latn-CS"/>
              </w:rPr>
              <w:t>1</w:t>
            </w:r>
            <w:r w:rsidRPr="005A4F78">
              <w:rPr>
                <w:rFonts w:eastAsia="Times New Roman"/>
                <w:b/>
                <w:noProof/>
                <w:lang w:val="sr-Latn-RS"/>
              </w:rPr>
              <w:t>1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:</w:t>
            </w:r>
            <w:r w:rsidRPr="005A4F78">
              <w:rPr>
                <w:rFonts w:eastAsia="Times New Roman"/>
                <w:b/>
                <w:noProof/>
                <w:lang w:val="sr-Cyrl-CS"/>
              </w:rPr>
              <w:t>0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0 – 1</w:t>
            </w:r>
            <w:r w:rsidRPr="005A4F78">
              <w:rPr>
                <w:rFonts w:eastAsia="Times New Roman"/>
                <w:b/>
                <w:noProof/>
                <w:lang w:val="sr-Latn-RS"/>
              </w:rPr>
              <w:t>1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:</w:t>
            </w:r>
            <w:r w:rsidRPr="005A4F78">
              <w:rPr>
                <w:rFonts w:eastAsia="Times New Roman"/>
                <w:b/>
                <w:noProof/>
                <w:lang w:val="sr-Latn-RS"/>
              </w:rPr>
              <w:t>3</w:t>
            </w:r>
            <w:r w:rsidRPr="005A4F78">
              <w:rPr>
                <w:rFonts w:eastAsia="Times New Roman"/>
                <w:b/>
                <w:noProof/>
                <w:lang w:val="sr-Latn-CS"/>
              </w:rPr>
              <w:t>0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17F39E6E" w14:textId="77777777" w:rsidR="005A4F78" w:rsidRPr="005A4F78" w:rsidRDefault="005A4F78" w:rsidP="005A4F78">
            <w:pPr>
              <w:jc w:val="center"/>
              <w:rPr>
                <w:rFonts w:eastAsia="Times New Roman" w:cstheme="minorHAnsi"/>
                <w:noProof/>
                <w:lang w:val="sr-Cyrl-RS"/>
              </w:rPr>
            </w:pPr>
          </w:p>
          <w:p w14:paraId="7811A83E" w14:textId="79DFDD53" w:rsidR="005A4F78" w:rsidRDefault="005065F8" w:rsidP="005A4F78">
            <w:pPr>
              <w:jc w:val="center"/>
              <w:rPr>
                <w:rFonts w:eastAsia="Times New Roman" w:cstheme="minorHAnsi"/>
                <w:b/>
                <w:noProof/>
                <w:lang w:val="sr-Latn-RS"/>
              </w:rPr>
            </w:pPr>
            <w:r w:rsidRPr="005A4F78">
              <w:rPr>
                <w:rFonts w:eastAsia="Times New Roman" w:cstheme="minorHAnsi"/>
                <w:b/>
                <w:noProof/>
                <w:lang w:val="sr-Latn-RS"/>
              </w:rPr>
              <w:t>P</w:t>
            </w:r>
            <w:r w:rsidR="005A4F78" w:rsidRPr="005A4F78">
              <w:rPr>
                <w:rFonts w:eastAsia="Times New Roman" w:cstheme="minorHAnsi"/>
                <w:b/>
                <w:noProof/>
                <w:lang w:val="sr-Latn-RS"/>
              </w:rPr>
              <w:t>auza</w:t>
            </w:r>
          </w:p>
          <w:p w14:paraId="11BDF7BB" w14:textId="77777777" w:rsidR="005065F8" w:rsidRPr="005A4F78" w:rsidRDefault="005065F8" w:rsidP="005A4F78">
            <w:pPr>
              <w:jc w:val="center"/>
              <w:rPr>
                <w:rFonts w:eastAsia="Times New Roman" w:cstheme="minorHAnsi"/>
                <w:b/>
                <w:noProof/>
                <w:lang w:val="sr-Latn-RS"/>
              </w:rPr>
            </w:pPr>
          </w:p>
          <w:p w14:paraId="58703AE6" w14:textId="77777777" w:rsidR="005A4F78" w:rsidRPr="005A4F78" w:rsidRDefault="005A4F78" w:rsidP="005A4F78">
            <w:pPr>
              <w:jc w:val="center"/>
              <w:rPr>
                <w:rFonts w:eastAsia="Times New Roman" w:cstheme="minorHAnsi"/>
                <w:noProof/>
                <w:lang w:val="sr-Cyrl-RS"/>
              </w:rPr>
            </w:pPr>
          </w:p>
        </w:tc>
      </w:tr>
      <w:tr w:rsidR="005A4F78" w:rsidRPr="005A4F78" w14:paraId="4E620F41" w14:textId="77777777" w:rsidTr="00AE4679">
        <w:trPr>
          <w:trHeight w:val="93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126A298E" w14:textId="1BD66F91" w:rsidR="005A4F78" w:rsidRPr="005A4F78" w:rsidRDefault="005A4F78" w:rsidP="00701C69">
            <w:pPr>
              <w:jc w:val="center"/>
              <w:rPr>
                <w:rFonts w:eastAsia="Times New Roman"/>
                <w:b/>
                <w:noProof/>
                <w:lang w:val="sr-Latn-CS"/>
              </w:rPr>
            </w:pPr>
            <w:r w:rsidRPr="005A4F78">
              <w:rPr>
                <w:rFonts w:eastAsia="Times New Roman"/>
                <w:b/>
                <w:noProof/>
                <w:lang w:val="sr-Latn-CS"/>
              </w:rPr>
              <w:t>11:30-15:00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0DC8F2A6" w14:textId="77777777" w:rsidR="005A4F78" w:rsidRPr="00236EE2" w:rsidRDefault="005A4F78" w:rsidP="005A4F78">
            <w:pPr>
              <w:jc w:val="both"/>
              <w:rPr>
                <w:lang w:val="fr-CM"/>
              </w:rPr>
            </w:pPr>
            <w:r w:rsidRPr="005A4F78">
              <w:rPr>
                <w:lang w:val="sr-Cyrl-RS"/>
              </w:rPr>
              <w:t xml:space="preserve"> </w:t>
            </w:r>
          </w:p>
          <w:p w14:paraId="2D12264D" w14:textId="77777777" w:rsidR="006D6619" w:rsidRPr="006D6619" w:rsidRDefault="006D6619" w:rsidP="006D6619">
            <w:pPr>
              <w:jc w:val="both"/>
              <w:rPr>
                <w:rFonts w:eastAsia="Times New Roman" w:cstheme="minorHAnsi"/>
                <w:noProof/>
                <w:lang w:val="sr-Cyrl-RS"/>
              </w:rPr>
            </w:pPr>
            <w:r w:rsidRPr="006D6619">
              <w:rPr>
                <w:rFonts w:eastAsia="Times New Roman" w:cstheme="minorHAnsi"/>
                <w:noProof/>
                <w:lang w:val="sr-Cyrl-RS"/>
              </w:rPr>
              <w:t xml:space="preserve">Izazovi u procesu implementacije socijalnog mentorstva </w:t>
            </w:r>
          </w:p>
          <w:p w14:paraId="00209E23" w14:textId="77777777" w:rsidR="006D6619" w:rsidRDefault="006D6619" w:rsidP="005A4F78">
            <w:pPr>
              <w:jc w:val="both"/>
              <w:rPr>
                <w:rFonts w:eastAsia="Times New Roman" w:cstheme="minorHAnsi"/>
                <w:b/>
                <w:bCs/>
                <w:i/>
                <w:iCs/>
                <w:noProof/>
                <w:lang w:val="sr-Latn-RS"/>
              </w:rPr>
            </w:pPr>
          </w:p>
          <w:p w14:paraId="1B23883A" w14:textId="77777777" w:rsidR="006D6619" w:rsidRDefault="006D6619" w:rsidP="005A4F78">
            <w:pPr>
              <w:jc w:val="both"/>
              <w:rPr>
                <w:rFonts w:eastAsia="Times New Roman" w:cstheme="minorHAnsi"/>
                <w:b/>
                <w:bCs/>
                <w:i/>
                <w:iCs/>
                <w:noProof/>
                <w:lang w:val="sr-Latn-RS"/>
              </w:rPr>
            </w:pPr>
          </w:p>
          <w:p w14:paraId="2943CE46" w14:textId="3DDE7B0D" w:rsidR="005A4F78" w:rsidRPr="005A4F78" w:rsidRDefault="005A4F78" w:rsidP="005A4F78">
            <w:pPr>
              <w:jc w:val="both"/>
              <w:rPr>
                <w:rFonts w:eastAsia="Times New Roman" w:cstheme="minorHAnsi"/>
                <w:b/>
                <w:bCs/>
                <w:i/>
                <w:iCs/>
                <w:noProof/>
                <w:lang w:val="sr-Latn-RS"/>
              </w:rPr>
            </w:pPr>
            <w:r w:rsidRPr="005A4F78">
              <w:rPr>
                <w:rFonts w:eastAsia="Times New Roman" w:cstheme="minorHAnsi"/>
                <w:b/>
                <w:bCs/>
                <w:i/>
                <w:iCs/>
                <w:noProof/>
                <w:lang w:val="sr-Latn-RS"/>
              </w:rPr>
              <w:t>Kratka pauza</w:t>
            </w:r>
          </w:p>
          <w:p w14:paraId="294D2F25" w14:textId="77777777" w:rsidR="005A4F78" w:rsidRPr="005A4F78" w:rsidRDefault="005A4F78" w:rsidP="005A4F78">
            <w:pPr>
              <w:jc w:val="both"/>
              <w:rPr>
                <w:rFonts w:eastAsia="Times New Roman" w:cstheme="minorHAnsi"/>
                <w:noProof/>
                <w:lang w:val="sr-Cyrl-RS"/>
              </w:rPr>
            </w:pPr>
          </w:p>
          <w:p w14:paraId="2CCC8A32" w14:textId="77777777" w:rsidR="006D6619" w:rsidRDefault="006D6619" w:rsidP="006D6619">
            <w:pPr>
              <w:jc w:val="both"/>
              <w:rPr>
                <w:rFonts w:eastAsia="Times New Roman" w:cstheme="minorHAnsi"/>
                <w:noProof/>
                <w:lang w:val="sr-Latn-RS"/>
              </w:rPr>
            </w:pPr>
          </w:p>
          <w:p w14:paraId="16D71DEC" w14:textId="7E5F65AD" w:rsidR="006D6619" w:rsidRPr="005A4F78" w:rsidRDefault="006D6619" w:rsidP="006D6619">
            <w:pPr>
              <w:jc w:val="both"/>
              <w:rPr>
                <w:rFonts w:eastAsia="Times New Roman" w:cstheme="minorHAnsi"/>
                <w:noProof/>
                <w:lang w:val="sr-Cyrl-RS"/>
              </w:rPr>
            </w:pPr>
            <w:r w:rsidRPr="006D6619">
              <w:rPr>
                <w:rFonts w:eastAsia="Times New Roman" w:cstheme="minorHAnsi"/>
                <w:noProof/>
                <w:lang w:val="sr-Cyrl-RS"/>
              </w:rPr>
              <w:t>Instrumenti procjene socijalnog mentora</w:t>
            </w:r>
          </w:p>
          <w:p w14:paraId="22346051" w14:textId="77777777" w:rsidR="005A4F78" w:rsidRPr="005A4F78" w:rsidRDefault="005A4F78" w:rsidP="005A4F78">
            <w:pPr>
              <w:spacing w:before="240" w:after="240" w:line="276" w:lineRule="auto"/>
              <w:rPr>
                <w:lang w:val="sr-Cyrl-RS"/>
              </w:rPr>
            </w:pPr>
          </w:p>
          <w:p w14:paraId="4E5FDB04" w14:textId="77777777" w:rsidR="005A4F78" w:rsidRPr="005A4F78" w:rsidRDefault="005A4F78" w:rsidP="005A4F78">
            <w:pPr>
              <w:spacing w:before="240" w:after="240" w:line="276" w:lineRule="auto"/>
            </w:pPr>
            <w:r w:rsidRPr="005A4F78">
              <w:rPr>
                <w:lang w:val="sr-Latn-CS"/>
              </w:rPr>
              <w:t xml:space="preserve">Rezime </w:t>
            </w:r>
            <w:r w:rsidRPr="005A4F78">
              <w:rPr>
                <w:lang w:val="sr-Cyrl-RS"/>
              </w:rPr>
              <w:t>edukacije</w:t>
            </w:r>
            <w:r w:rsidRPr="005A4F78">
              <w:rPr>
                <w:lang w:val="sr-Latn-CS"/>
              </w:rPr>
              <w:t xml:space="preserve">  </w:t>
            </w:r>
            <w:r w:rsidRPr="005A4F78">
              <w:rPr>
                <w:lang w:val="sr-Cyrl-RS"/>
              </w:rPr>
              <w:t>i evaluacija</w:t>
            </w:r>
            <w:r w:rsidRPr="005A4F78">
              <w:rPr>
                <w:lang w:val="sr-Latn-CS"/>
              </w:rPr>
              <w:t xml:space="preserve"> </w:t>
            </w:r>
          </w:p>
        </w:tc>
      </w:tr>
    </w:tbl>
    <w:p w14:paraId="22F0128C" w14:textId="77777777" w:rsidR="005A4F78" w:rsidRPr="005A4F78" w:rsidRDefault="005A4F78" w:rsidP="005A4F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0447D8" w14:textId="77777777" w:rsidR="005A4F78" w:rsidRPr="005A4F78" w:rsidRDefault="005A4F78" w:rsidP="005A4F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FBA820B" w14:textId="12451226" w:rsidR="005A4F78" w:rsidRPr="005A4F78" w:rsidRDefault="005A4F78" w:rsidP="005A4F78">
      <w:pPr>
        <w:tabs>
          <w:tab w:val="left" w:pos="2184"/>
        </w:tabs>
        <w:jc w:val="center"/>
        <w:rPr>
          <w:rFonts w:ascii="Calibri" w:eastAsia="Calibri" w:hAnsi="Calibri" w:cs="Calibri"/>
          <w:color w:val="000000"/>
          <w:sz w:val="24"/>
          <w:szCs w:val="24"/>
          <w:lang w:val="sr-Latn-RS"/>
        </w:rPr>
      </w:pPr>
    </w:p>
    <w:sectPr w:rsidR="005A4F78" w:rsidRPr="005A4F78" w:rsidSect="0027714F">
      <w:pgSz w:w="12240" w:h="16340"/>
      <w:pgMar w:top="1103" w:right="1098" w:bottom="659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97"/>
    <w:rsid w:val="00112297"/>
    <w:rsid w:val="00236EE2"/>
    <w:rsid w:val="0027714F"/>
    <w:rsid w:val="005065F8"/>
    <w:rsid w:val="005A4F78"/>
    <w:rsid w:val="006D6619"/>
    <w:rsid w:val="00701C69"/>
    <w:rsid w:val="009A13C3"/>
    <w:rsid w:val="00A20855"/>
    <w:rsid w:val="00A32443"/>
    <w:rsid w:val="00A83F98"/>
    <w:rsid w:val="00C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30DF"/>
  <w15:chartTrackingRefBased/>
  <w15:docId w15:val="{B3E69D04-F44B-4E64-97A1-5EC404F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2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2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2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2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2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2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2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29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A4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A4F78"/>
    <w:pPr>
      <w:spacing w:after="0" w:line="240" w:lineRule="auto"/>
    </w:pPr>
    <w:rPr>
      <w:rFonts w:eastAsia="DengXi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Rojevic</dc:creator>
  <cp:keywords/>
  <dc:description/>
  <cp:lastModifiedBy>Bogdan Ristic</cp:lastModifiedBy>
  <cp:revision>2</cp:revision>
  <cp:lastPrinted>2024-03-29T14:33:00Z</cp:lastPrinted>
  <dcterms:created xsi:type="dcterms:W3CDTF">2024-03-29T15:49:00Z</dcterms:created>
  <dcterms:modified xsi:type="dcterms:W3CDTF">2024-03-29T15:49:00Z</dcterms:modified>
</cp:coreProperties>
</file>