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2D06" w:rsidRPr="00BA2D06" w:rsidRDefault="00475C0E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Realizatori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BA2D06" w:rsidRPr="00BA2D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2D06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06">
        <w:rPr>
          <w:rFonts w:ascii="Times New Roman" w:hAnsi="Times New Roman" w:cs="Times New Roman"/>
          <w:sz w:val="24"/>
          <w:szCs w:val="24"/>
        </w:rPr>
        <w:t>Vujačić</w:t>
      </w:r>
      <w:proofErr w:type="spellEnd"/>
      <w:r w:rsidR="00BA2D06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="00BA2D06">
        <w:rPr>
          <w:rFonts w:ascii="Times New Roman" w:hAnsi="Times New Roman" w:cs="Times New Roman"/>
          <w:sz w:val="24"/>
          <w:szCs w:val="24"/>
        </w:rPr>
        <w:t>Koprivica</w:t>
      </w:r>
      <w:proofErr w:type="spellEnd"/>
      <w:r w:rsidR="00BA2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D06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06">
        <w:rPr>
          <w:rFonts w:ascii="Times New Roman" w:hAnsi="Times New Roman" w:cs="Times New Roman"/>
          <w:sz w:val="24"/>
          <w:szCs w:val="24"/>
        </w:rPr>
        <w:t>Smolović</w:t>
      </w:r>
      <w:proofErr w:type="spellEnd"/>
    </w:p>
    <w:p w:rsidR="00BA2D06" w:rsidRP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D0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>: Podgorica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2D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2D0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A2D0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2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</w:t>
      </w:r>
      <w:r w:rsidRPr="00BA2D06">
        <w:rPr>
          <w:rFonts w:ascii="Times New Roman" w:hAnsi="Times New Roman" w:cs="Times New Roman"/>
          <w:sz w:val="24"/>
          <w:szCs w:val="24"/>
        </w:rPr>
        <w:t>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dječju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zaštitu</w:t>
      </w:r>
      <w:proofErr w:type="spellEnd"/>
    </w:p>
    <w:p w:rsidR="00BA2D06" w:rsidRDefault="00BA2D06" w:rsidP="00BA2D06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sr-Latn-ME"/>
        </w:rPr>
      </w:pPr>
    </w:p>
    <w:p w:rsidR="00BA2D06" w:rsidRPr="00BA2D06" w:rsidRDefault="00BA2D06" w:rsidP="00BA2D06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A2D06">
        <w:rPr>
          <w:rFonts w:ascii="Times New Roman" w:hAnsi="Times New Roman" w:cs="Times New Roman"/>
          <w:b/>
          <w:sz w:val="28"/>
          <w:szCs w:val="28"/>
          <w:lang w:val="sr-Latn-ME"/>
        </w:rPr>
        <w:t>A G E N D A</w:t>
      </w:r>
    </w:p>
    <w:p w:rsidR="00A274E5" w:rsidRDefault="00A274E5" w:rsidP="00BA2D0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9"/>
        <w:gridCol w:w="4911"/>
      </w:tblGrid>
      <w:tr w:rsidR="00A719E3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:rsidR="00A719E3" w:rsidRPr="00920EA2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BA2D06" w:rsidTr="00BA2D06">
        <w:tc>
          <w:tcPr>
            <w:tcW w:w="4439" w:type="dxa"/>
          </w:tcPr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911" w:type="dxa"/>
          </w:tcPr>
          <w:p w:rsidR="00BA2D06" w:rsidRPr="00920EA2" w:rsidRDefault="00BA2D06" w:rsidP="0092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UPOZNAVANJE</w:t>
            </w:r>
          </w:p>
          <w:p w:rsidR="00920EA2" w:rsidRDefault="00920EA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redstavljanje</w:t>
            </w:r>
            <w:proofErr w:type="spellEnd"/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</w:p>
          <w:p w:rsidR="00BA2D06" w:rsidRPr="00920EA2" w:rsidRDefault="00920EA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lazni</w:t>
            </w:r>
            <w:proofErr w:type="spellEnd"/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BA2D06" w:rsidTr="00BA2D06">
        <w:tc>
          <w:tcPr>
            <w:tcW w:w="4439" w:type="dxa"/>
          </w:tcPr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11:30</w:t>
            </w:r>
          </w:p>
        </w:tc>
        <w:tc>
          <w:tcPr>
            <w:tcW w:w="4911" w:type="dxa"/>
          </w:tcPr>
          <w:p w:rsidR="00202598" w:rsidRPr="00920EA2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 </w:t>
            </w:r>
          </w:p>
          <w:p w:rsidR="00BA2D06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Deinstitucionalizacija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značaj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Principi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deinstitucionalizacije</w:t>
            </w:r>
            <w:proofErr w:type="spellEnd"/>
          </w:p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Deinsti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tucionalizacija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ljudska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</w:p>
          <w:p w:rsidR="00BA2D06" w:rsidRPr="00202598" w:rsidRDefault="00BA2D06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„Svi smo mi jednaki, ali su neki više jednaki nego drugi“</w:t>
            </w:r>
          </w:p>
          <w:p w:rsidR="00202598" w:rsidRDefault="00BA2D06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Posljedice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institucionalnog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</w:p>
          <w:p w:rsidR="00BA2D06" w:rsidRP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proofErr w:type="spellEnd"/>
          </w:p>
        </w:tc>
      </w:tr>
      <w:tr w:rsidR="00BA2D06" w:rsidTr="00B470C7">
        <w:tc>
          <w:tcPr>
            <w:tcW w:w="4439" w:type="dxa"/>
            <w:shd w:val="clear" w:color="auto" w:fill="F4B083" w:themeFill="accent2" w:themeFillTint="99"/>
          </w:tcPr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11:45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</w:t>
            </w:r>
            <w:r w:rsidR="00202598"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KAFU</w:t>
            </w:r>
          </w:p>
        </w:tc>
      </w:tr>
      <w:tr w:rsidR="00BA2D06" w:rsidTr="00BA2D06">
        <w:tc>
          <w:tcPr>
            <w:tcW w:w="4439" w:type="dxa"/>
          </w:tcPr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13:45</w:t>
            </w:r>
          </w:p>
        </w:tc>
        <w:tc>
          <w:tcPr>
            <w:tcW w:w="4911" w:type="dxa"/>
          </w:tcPr>
          <w:p w:rsidR="00202598" w:rsidRPr="00920EA2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II </w:t>
            </w:r>
          </w:p>
          <w:p w:rsidR="00BA2D06" w:rsidRPr="00202598" w:rsidRDefault="00BA2D06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dein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stitucionalizacije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Crnoj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Gori</w:t>
            </w:r>
          </w:p>
          <w:p w:rsidR="00BA2D06" w:rsidRPr="00202598" w:rsidRDefault="00BA2D06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otvorenoj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zajednici</w:t>
            </w:r>
            <w:proofErr w:type="spellEnd"/>
          </w:p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„Izbor usluge“</w:t>
            </w:r>
          </w:p>
        </w:tc>
      </w:tr>
      <w:tr w:rsidR="00BA2D06" w:rsidTr="00B470C7">
        <w:tc>
          <w:tcPr>
            <w:tcW w:w="4439" w:type="dxa"/>
            <w:shd w:val="clear" w:color="auto" w:fill="F4B083" w:themeFill="accent2" w:themeFillTint="99"/>
          </w:tcPr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14:15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BA2D06" w:rsidTr="00BA2D06">
        <w:tc>
          <w:tcPr>
            <w:tcW w:w="4439" w:type="dxa"/>
          </w:tcPr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15:45</w:t>
            </w:r>
          </w:p>
        </w:tc>
        <w:tc>
          <w:tcPr>
            <w:tcW w:w="4911" w:type="dxa"/>
          </w:tcPr>
          <w:p w:rsidR="00BA2D06" w:rsidRPr="00920EA2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III </w:t>
            </w:r>
          </w:p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Izazovi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deinstitucionalizacije</w:t>
            </w:r>
            <w:proofErr w:type="spellEnd"/>
          </w:p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transformacije</w:t>
            </w:r>
            <w:proofErr w:type="spellEnd"/>
          </w:p>
        </w:tc>
      </w:tr>
      <w:tr w:rsidR="00BA2D06" w:rsidTr="00BA2D06">
        <w:tc>
          <w:tcPr>
            <w:tcW w:w="4439" w:type="dxa"/>
          </w:tcPr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16:00</w:t>
            </w:r>
          </w:p>
        </w:tc>
        <w:tc>
          <w:tcPr>
            <w:tcW w:w="4911" w:type="dxa"/>
          </w:tcPr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ija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  <w:proofErr w:type="spellEnd"/>
          </w:p>
        </w:tc>
      </w:tr>
    </w:tbl>
    <w:p w:rsidR="00BA2D06" w:rsidRPr="00C82CF3" w:rsidRDefault="00BA2D06" w:rsidP="00BA2D0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65E60" w:rsidRDefault="00C65E60" w:rsidP="00BA2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60" w:rsidRDefault="00C65E60" w:rsidP="00C65E60">
      <w:pPr>
        <w:spacing w:after="0" w:line="360" w:lineRule="auto"/>
        <w:jc w:val="both"/>
      </w:pPr>
    </w:p>
    <w:p w:rsidR="00F95DA2" w:rsidRDefault="00F95DA2" w:rsidP="00C65E60">
      <w:pPr>
        <w:spacing w:after="0" w:line="360" w:lineRule="auto"/>
        <w:jc w:val="both"/>
      </w:pPr>
    </w:p>
    <w:p w:rsidR="00F95DA2" w:rsidRDefault="00F95DA2" w:rsidP="00C65E60">
      <w:pPr>
        <w:spacing w:after="0" w:line="360" w:lineRule="auto"/>
        <w:jc w:val="both"/>
      </w:pPr>
    </w:p>
    <w:p w:rsidR="007E7994" w:rsidRDefault="007E7994" w:rsidP="00484056">
      <w:pPr>
        <w:rPr>
          <w:lang w:val="sr-Latn-ME"/>
        </w:rPr>
      </w:pPr>
    </w:p>
    <w:p w:rsidR="00920EA2" w:rsidRDefault="00920EA2" w:rsidP="00920EA2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202598" w:rsidRDefault="00202598" w:rsidP="00202598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19E3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:rsidR="00A719E3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202598" w:rsidTr="00202598">
        <w:tc>
          <w:tcPr>
            <w:tcW w:w="4675" w:type="dxa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675" w:type="dxa"/>
          </w:tcPr>
          <w:p w:rsid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Rekapitulacija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prethodnih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modula</w:t>
            </w:r>
            <w:proofErr w:type="spellEnd"/>
          </w:p>
        </w:tc>
      </w:tr>
      <w:tr w:rsidR="00202598" w:rsidTr="00202598">
        <w:tc>
          <w:tcPr>
            <w:tcW w:w="4675" w:type="dxa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11:30</w:t>
            </w:r>
          </w:p>
        </w:tc>
        <w:tc>
          <w:tcPr>
            <w:tcW w:w="4675" w:type="dxa"/>
          </w:tcPr>
          <w:p w:rsidR="00202598" w:rsidRPr="00920EA2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MODUL IV</w:t>
            </w:r>
          </w:p>
          <w:p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</w:p>
          <w:p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598" w:rsidRP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korisniku</w:t>
            </w:r>
            <w:proofErr w:type="spellEnd"/>
          </w:p>
          <w:p w:rsidR="00202598" w:rsidRP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</w:p>
          <w:p w:rsidR="00202598" w:rsidRP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</w:tr>
      <w:tr w:rsidR="00202598" w:rsidTr="00B470C7">
        <w:tc>
          <w:tcPr>
            <w:tcW w:w="4675" w:type="dxa"/>
            <w:shd w:val="clear" w:color="auto" w:fill="F4B083" w:themeFill="accent2" w:themeFillTint="99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11:45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KAFU</w:t>
            </w:r>
            <w:r w:rsidRPr="00920EA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</w:t>
            </w:r>
          </w:p>
        </w:tc>
      </w:tr>
      <w:tr w:rsidR="00202598" w:rsidTr="00202598">
        <w:tc>
          <w:tcPr>
            <w:tcW w:w="4675" w:type="dxa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13:15</w:t>
            </w:r>
          </w:p>
        </w:tc>
        <w:tc>
          <w:tcPr>
            <w:tcW w:w="4675" w:type="dxa"/>
          </w:tcPr>
          <w:p w:rsidR="00202598" w:rsidRPr="00920EA2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MODUL V</w:t>
            </w:r>
          </w:p>
          <w:p w:rsidR="00202598" w:rsidRP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životnih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</w:p>
          <w:p w:rsidR="00202598" w:rsidRPr="00BB3CBF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  <w:p w:rsid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Didaktički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</w:p>
        </w:tc>
      </w:tr>
      <w:tr w:rsidR="00202598" w:rsidTr="00B470C7">
        <w:tc>
          <w:tcPr>
            <w:tcW w:w="4675" w:type="dxa"/>
            <w:shd w:val="clear" w:color="auto" w:fill="F4B083" w:themeFill="accent2" w:themeFillTint="99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13:45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202598" w:rsidTr="00202598">
        <w:tc>
          <w:tcPr>
            <w:tcW w:w="4675" w:type="dxa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15:15</w:t>
            </w:r>
          </w:p>
        </w:tc>
        <w:tc>
          <w:tcPr>
            <w:tcW w:w="4675" w:type="dxa"/>
          </w:tcPr>
          <w:p w:rsidR="00202598" w:rsidRPr="00920EA2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VI </w:t>
            </w:r>
          </w:p>
          <w:p w:rsidR="00202598" w:rsidRPr="00202598" w:rsidRDefault="00475C0E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  <w:p w:rsidR="00202598" w:rsidRPr="00202598" w:rsidRDefault="00475C0E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</w:p>
          <w:p w:rsid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</w:t>
            </w:r>
            <w:proofErr w:type="spellEnd"/>
          </w:p>
        </w:tc>
      </w:tr>
      <w:tr w:rsidR="00202598" w:rsidTr="00202598">
        <w:tc>
          <w:tcPr>
            <w:tcW w:w="4675" w:type="dxa"/>
          </w:tcPr>
          <w:p w:rsidR="00202598" w:rsidRDefault="00202598" w:rsidP="001659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5:15 – 16:00</w:t>
            </w:r>
          </w:p>
        </w:tc>
        <w:tc>
          <w:tcPr>
            <w:tcW w:w="4675" w:type="dxa"/>
          </w:tcPr>
          <w:p w:rsidR="00202598" w:rsidRDefault="00202598" w:rsidP="00165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valuacija</w:t>
            </w:r>
            <w:proofErr w:type="spellEnd"/>
            <w:r w:rsidR="0092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EA2">
              <w:rPr>
                <w:rFonts w:ascii="Times New Roman" w:hAnsi="Times New Roman" w:cs="Times New Roman"/>
                <w:sz w:val="24"/>
                <w:szCs w:val="24"/>
              </w:rPr>
              <w:t>obuke</w:t>
            </w:r>
            <w:proofErr w:type="spellEnd"/>
          </w:p>
          <w:p w:rsidR="00920EA2" w:rsidRDefault="00920EA2" w:rsidP="001659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</w:tbl>
    <w:p w:rsidR="00F95DA2" w:rsidRDefault="00F95DA2" w:rsidP="002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A2" w:rsidRDefault="00F95DA2" w:rsidP="00F95DA2">
      <w:pPr>
        <w:spacing w:after="0" w:line="360" w:lineRule="auto"/>
        <w:jc w:val="both"/>
      </w:pPr>
    </w:p>
    <w:p w:rsidR="00F95DA2" w:rsidRPr="00F95DA2" w:rsidRDefault="00F95DA2" w:rsidP="00F95DA2">
      <w:pPr>
        <w:rPr>
          <w:lang w:val="sr-Latn-ME"/>
        </w:rPr>
      </w:pPr>
      <w:bookmarkStart w:id="0" w:name="_GoBack"/>
      <w:bookmarkEnd w:id="0"/>
    </w:p>
    <w:sectPr w:rsidR="00F95DA2" w:rsidRPr="00F95D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08" w:rsidRDefault="00933908" w:rsidP="007E7994">
      <w:pPr>
        <w:spacing w:after="0" w:line="240" w:lineRule="auto"/>
      </w:pPr>
      <w:r>
        <w:separator/>
      </w:r>
    </w:p>
  </w:endnote>
  <w:endnote w:type="continuationSeparator" w:id="0">
    <w:p w:rsidR="00933908" w:rsidRDefault="00933908" w:rsidP="007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08" w:rsidRDefault="00933908" w:rsidP="007E7994">
      <w:pPr>
        <w:spacing w:after="0" w:line="240" w:lineRule="auto"/>
      </w:pPr>
      <w:r>
        <w:separator/>
      </w:r>
    </w:p>
  </w:footnote>
  <w:footnote w:type="continuationSeparator" w:id="0">
    <w:p w:rsidR="00933908" w:rsidRDefault="00933908" w:rsidP="007E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06" w:rsidRPr="00BA2D06" w:rsidRDefault="00BA2D06" w:rsidP="00BA2D06">
    <w:pPr>
      <w:pStyle w:val="Header"/>
      <w:jc w:val="center"/>
      <w:rPr>
        <w:b/>
        <w:sz w:val="32"/>
        <w:szCs w:val="32"/>
      </w:rPr>
    </w:pP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Osnovna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znanja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o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procesima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deinstitucionalizacije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i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transformacije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rezidencijalnih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ustanova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za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lica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sa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intelektualnim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invaliditetom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5DF"/>
    <w:multiLevelType w:val="hybridMultilevel"/>
    <w:tmpl w:val="ECF0649A"/>
    <w:lvl w:ilvl="0" w:tplc="77BA9E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D7368B"/>
    <w:multiLevelType w:val="hybridMultilevel"/>
    <w:tmpl w:val="BCFC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6BCD"/>
    <w:multiLevelType w:val="hybridMultilevel"/>
    <w:tmpl w:val="1B3AF66C"/>
    <w:lvl w:ilvl="0" w:tplc="030A00CE">
      <w:start w:val="6"/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BD"/>
    <w:rsid w:val="00021032"/>
    <w:rsid w:val="00033BDF"/>
    <w:rsid w:val="00165995"/>
    <w:rsid w:val="00202598"/>
    <w:rsid w:val="002D2578"/>
    <w:rsid w:val="003809E9"/>
    <w:rsid w:val="00475C0E"/>
    <w:rsid w:val="00484056"/>
    <w:rsid w:val="005037AE"/>
    <w:rsid w:val="0057521D"/>
    <w:rsid w:val="00690A74"/>
    <w:rsid w:val="006967C8"/>
    <w:rsid w:val="006B7A92"/>
    <w:rsid w:val="007056C7"/>
    <w:rsid w:val="00753684"/>
    <w:rsid w:val="00756392"/>
    <w:rsid w:val="007828E6"/>
    <w:rsid w:val="007B790B"/>
    <w:rsid w:val="007E7994"/>
    <w:rsid w:val="00920EA2"/>
    <w:rsid w:val="00933908"/>
    <w:rsid w:val="009A37A4"/>
    <w:rsid w:val="00A274E5"/>
    <w:rsid w:val="00A719E3"/>
    <w:rsid w:val="00AC1013"/>
    <w:rsid w:val="00AC7AB3"/>
    <w:rsid w:val="00AF1B2E"/>
    <w:rsid w:val="00B34F36"/>
    <w:rsid w:val="00B470C7"/>
    <w:rsid w:val="00B84C0F"/>
    <w:rsid w:val="00BA2D06"/>
    <w:rsid w:val="00BB3CBF"/>
    <w:rsid w:val="00C133AB"/>
    <w:rsid w:val="00C45729"/>
    <w:rsid w:val="00C65E60"/>
    <w:rsid w:val="00C82CF3"/>
    <w:rsid w:val="00D566BD"/>
    <w:rsid w:val="00DF0124"/>
    <w:rsid w:val="00E53AD1"/>
    <w:rsid w:val="00EB40BF"/>
    <w:rsid w:val="00EE741D"/>
    <w:rsid w:val="00F05462"/>
    <w:rsid w:val="00F52E16"/>
    <w:rsid w:val="00F95DA2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99B6AD4-1C24-4E77-BAFA-07DFEF6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94"/>
  </w:style>
  <w:style w:type="paragraph" w:styleId="Footer">
    <w:name w:val="footer"/>
    <w:basedOn w:val="Normal"/>
    <w:link w:val="Foot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4"/>
  </w:style>
  <w:style w:type="paragraph" w:styleId="NormalWeb">
    <w:name w:val="Normal (Web)"/>
    <w:basedOn w:val="Normal"/>
    <w:uiPriority w:val="99"/>
    <w:semiHidden/>
    <w:unhideWhenUsed/>
    <w:rsid w:val="007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PGKM16</dc:creator>
  <cp:keywords/>
  <dc:description/>
  <cp:lastModifiedBy>PGKM16</cp:lastModifiedBy>
  <cp:revision>26</cp:revision>
  <cp:lastPrinted>2024-03-29T11:09:00Z</cp:lastPrinted>
  <dcterms:created xsi:type="dcterms:W3CDTF">2023-06-23T10:19:00Z</dcterms:created>
  <dcterms:modified xsi:type="dcterms:W3CDTF">2024-03-29T11:31:00Z</dcterms:modified>
</cp:coreProperties>
</file>