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66" w:rsidRPr="00386269" w:rsidRDefault="00EC1989" w:rsidP="00602666">
      <w:pPr>
        <w:spacing w:after="0" w:line="20" w:lineRule="atLeast"/>
        <w:rPr>
          <w:rFonts w:ascii="Arial" w:hAnsi="Arial" w:cs="Arial"/>
          <w:b/>
          <w:sz w:val="26"/>
          <w:szCs w:val="26"/>
          <w:lang w:val="sr-Latn-CS"/>
        </w:rPr>
      </w:pPr>
      <w:r w:rsidRPr="00EC1989">
        <w:rPr>
          <w:rFonts w:ascii="Arial" w:hAnsi="Arial" w:cs="Arial"/>
          <w:b/>
          <w:sz w:val="28"/>
          <w:szCs w:val="28"/>
          <w:lang w:val="sr-Latn-ME"/>
        </w:rPr>
        <w:t>REZIME PROGRAMA OBUKE</w:t>
      </w:r>
      <w:r w:rsidR="00602666">
        <w:rPr>
          <w:rFonts w:ascii="Arial" w:hAnsi="Arial" w:cs="Arial"/>
          <w:b/>
          <w:sz w:val="28"/>
          <w:szCs w:val="28"/>
          <w:lang w:val="sr-Latn-ME"/>
        </w:rPr>
        <w:t xml:space="preserve"> </w:t>
      </w:r>
      <w:r w:rsidR="00602666" w:rsidRPr="00602666">
        <w:rPr>
          <w:rFonts w:ascii="Arial" w:hAnsi="Arial" w:cs="Arial"/>
          <w:b/>
          <w:sz w:val="28"/>
          <w:szCs w:val="28"/>
          <w:lang w:val="sr-Latn-ME"/>
        </w:rPr>
        <w:t>„</w:t>
      </w:r>
      <w:r w:rsidR="00602666" w:rsidRPr="00602666">
        <w:rPr>
          <w:rFonts w:ascii="Arial" w:hAnsi="Arial" w:cs="Arial"/>
          <w:b/>
          <w:sz w:val="28"/>
          <w:szCs w:val="28"/>
          <w:lang w:val="sr-Latn-CS"/>
        </w:rPr>
        <w:t xml:space="preserve">Podrška korisnicima socijalnog stanovanja i licima u riziku od beskućništva“ 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Naziv programa obuke </w:t>
            </w:r>
          </w:p>
        </w:tc>
      </w:tr>
    </w:tbl>
    <w:p w:rsidR="00EC1989" w:rsidRPr="00EC1989" w:rsidRDefault="00EC1989" w:rsidP="00EC1989">
      <w:pPr>
        <w:spacing w:before="240" w:after="360" w:line="20" w:lineRule="atLeast"/>
        <w:jc w:val="both"/>
        <w:rPr>
          <w:rFonts w:ascii="Arial" w:hAnsi="Arial" w:cs="Arial"/>
          <w:b/>
          <w:sz w:val="25"/>
          <w:szCs w:val="25"/>
          <w:lang w:val="sr-Latn-ME"/>
        </w:rPr>
      </w:pPr>
      <w:r w:rsidRPr="00EC1989">
        <w:rPr>
          <w:rFonts w:ascii="Arial" w:hAnsi="Arial" w:cs="Arial"/>
          <w:b/>
          <w:sz w:val="25"/>
          <w:szCs w:val="25"/>
          <w:lang w:val="sr-Latn-ME"/>
        </w:rPr>
        <w:t xml:space="preserve"> “Podrška korisnicima socijalnog stanovanja i licima u riziku od beskućništva”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Koautorke programa obuke 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Branislava Žarković, ekspertkinja za stanovanje i socijalnu inkluziju</w:t>
      </w:r>
    </w:p>
    <w:p w:rsidR="00EC1989" w:rsidRPr="00EC1989" w:rsidRDefault="00EC1989" w:rsidP="00EC1989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Biljana Maričić, dip. pedagoškinja</w:t>
      </w:r>
    </w:p>
    <w:p w:rsidR="00EC1989" w:rsidRPr="00EC1989" w:rsidRDefault="00EC1989" w:rsidP="00EC1989">
      <w:pPr>
        <w:pStyle w:val="ListParagraph"/>
        <w:spacing w:after="0" w:line="20" w:lineRule="atLeast"/>
        <w:ind w:left="426"/>
        <w:jc w:val="both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Realizatorke programa obuke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Branislava Žarković, ekspertkinja za stanovanje i socijalnu inkluziju</w:t>
      </w:r>
    </w:p>
    <w:p w:rsidR="00EC1989" w:rsidRPr="00EC1989" w:rsidRDefault="00EC1989" w:rsidP="00EC1989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Biljana Maričić, diplomirana pedagoškinja</w:t>
      </w:r>
    </w:p>
    <w:p w:rsidR="00EC1989" w:rsidRPr="00EC1989" w:rsidRDefault="00EC1989" w:rsidP="00EC1989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Marija Vujošević, pravnica</w:t>
      </w:r>
    </w:p>
    <w:p w:rsidR="00EC1989" w:rsidRPr="00EC1989" w:rsidRDefault="00EC1989" w:rsidP="00EC1989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Mirjana Sokolović, socijalna radnica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Ciljevi programa obuke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Unapređenje kompetencija stručnih radnika u centrima za socijalni rad i kod pružaoca usluge Servis podrške, sticanje znanja i vještina stručnih radnika zaposlenih u Servisu podrške korisnicima socijalnog stanovanja i porodicama u riziku od beskućništva i njihovo osposobljavanje za efikasno pružanje podrške.</w:t>
      </w:r>
    </w:p>
    <w:p w:rsidR="00EC1989" w:rsidRPr="00EC1989" w:rsidRDefault="00EC1989" w:rsidP="00EC1989">
      <w:pPr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Cilj programa obuke je pospešivanje socijalne integracije i izlazak iz stanja socijalne potrebe najugroženiih korisnika socijalnog stanovanja i lica i porodica u riziku od beskućništva.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Sadržaj programa obuke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EC1989" w:rsidRPr="00EC1989" w:rsidRDefault="00EC1989" w:rsidP="00EC1989">
      <w:pPr>
        <w:pStyle w:val="Heading6"/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Upoznavanje učesnika</w:t>
      </w:r>
    </w:p>
    <w:p w:rsidR="00EC1989" w:rsidRPr="00EC1989" w:rsidRDefault="00EC1989" w:rsidP="00EC1989">
      <w:pPr>
        <w:spacing w:before="120"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b/>
          <w:sz w:val="24"/>
          <w:szCs w:val="24"/>
          <w:lang w:val="sr-Latn-ME"/>
        </w:rPr>
        <w:t>Modul 1:</w:t>
      </w:r>
      <w:r w:rsidRPr="00EC1989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C1989">
        <w:rPr>
          <w:rFonts w:ascii="Arial" w:hAnsi="Arial" w:cs="Arial"/>
          <w:sz w:val="24"/>
          <w:szCs w:val="24"/>
          <w:lang w:val="sr-Latn-ME"/>
        </w:rPr>
        <w:tab/>
      </w:r>
      <w:r w:rsidRPr="00EC1989">
        <w:rPr>
          <w:rFonts w:ascii="Arial" w:hAnsi="Arial" w:cs="Arial"/>
          <w:b/>
          <w:sz w:val="24"/>
          <w:szCs w:val="24"/>
          <w:lang w:val="sr-Latn-ME"/>
        </w:rPr>
        <w:t>Stanovanje i socijalna inkluzija</w:t>
      </w:r>
    </w:p>
    <w:p w:rsidR="00EC1989" w:rsidRPr="00EC1989" w:rsidRDefault="00EC1989" w:rsidP="00EC1989">
      <w:pPr>
        <w:spacing w:after="0" w:line="20" w:lineRule="atLeast"/>
        <w:ind w:left="1985" w:hanging="567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1.1:</w:t>
      </w:r>
      <w:r w:rsidRPr="00EC1989">
        <w:rPr>
          <w:rFonts w:ascii="Arial" w:hAnsi="Arial" w:cs="Arial"/>
          <w:sz w:val="24"/>
          <w:szCs w:val="24"/>
          <w:lang w:val="sr-Latn-ME"/>
        </w:rPr>
        <w:tab/>
        <w:t>Stanovanje kao ljudsko pravo (normativni okvir), adekvatno stanovanje</w:t>
      </w:r>
    </w:p>
    <w:p w:rsidR="00EC1989" w:rsidRPr="00EC1989" w:rsidRDefault="00EC1989" w:rsidP="00EC1989">
      <w:pPr>
        <w:spacing w:after="0" w:line="20" w:lineRule="atLeast"/>
        <w:ind w:left="1985" w:hanging="567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1.2:   Stanovanje i socijalna inkluzija, načelo participacije</w:t>
      </w:r>
    </w:p>
    <w:p w:rsidR="00EC1989" w:rsidRPr="00EC1989" w:rsidRDefault="00EC1989" w:rsidP="00EC1989">
      <w:pPr>
        <w:spacing w:after="0" w:line="20" w:lineRule="atLeast"/>
        <w:ind w:left="1985" w:hanging="567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 xml:space="preserve">1.3:   Socijalno stanovanje i potreba za podrškom </w:t>
      </w:r>
    </w:p>
    <w:p w:rsidR="00EC1989" w:rsidRPr="00EC1989" w:rsidRDefault="00EC1989" w:rsidP="00EC1989">
      <w:pPr>
        <w:spacing w:before="120"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b/>
          <w:sz w:val="24"/>
          <w:szCs w:val="24"/>
          <w:lang w:val="sr-Latn-ME"/>
        </w:rPr>
        <w:t>Modul 2:</w:t>
      </w:r>
      <w:r w:rsidRPr="00EC1989">
        <w:rPr>
          <w:rFonts w:ascii="Arial" w:hAnsi="Arial" w:cs="Arial"/>
          <w:sz w:val="24"/>
          <w:szCs w:val="24"/>
          <w:lang w:val="sr-Latn-ME"/>
        </w:rPr>
        <w:tab/>
      </w:r>
      <w:r w:rsidRPr="00EC1989">
        <w:rPr>
          <w:rFonts w:ascii="Arial" w:hAnsi="Arial" w:cs="Arial"/>
          <w:b/>
          <w:sz w:val="24"/>
          <w:szCs w:val="24"/>
          <w:lang w:val="sr-Latn-ME"/>
        </w:rPr>
        <w:t>Ljudske potrebe</w:t>
      </w:r>
    </w:p>
    <w:p w:rsidR="00EC1989" w:rsidRPr="00EC1989" w:rsidRDefault="00EC1989" w:rsidP="00EC1989">
      <w:pPr>
        <w:spacing w:after="0" w:line="20" w:lineRule="atLeast"/>
        <w:ind w:left="720" w:firstLine="720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2.1:</w:t>
      </w:r>
      <w:r w:rsidRPr="00EC1989">
        <w:rPr>
          <w:rFonts w:ascii="Arial" w:hAnsi="Arial" w:cs="Arial"/>
          <w:sz w:val="24"/>
          <w:szCs w:val="24"/>
          <w:lang w:val="sr-Latn-ME"/>
        </w:rPr>
        <w:tab/>
        <w:t>Osnovne ljudske potrebe (hijerarhija i značaj)</w:t>
      </w:r>
    </w:p>
    <w:p w:rsidR="00EC1989" w:rsidRPr="00EC1989" w:rsidRDefault="00EC1989" w:rsidP="00EC1989">
      <w:pPr>
        <w:spacing w:after="0" w:line="20" w:lineRule="atLeast"/>
        <w:ind w:left="2127" w:hanging="687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2.2:</w:t>
      </w:r>
      <w:r w:rsidRPr="00EC1989">
        <w:rPr>
          <w:rFonts w:ascii="Arial" w:hAnsi="Arial" w:cs="Arial"/>
          <w:sz w:val="24"/>
          <w:szCs w:val="24"/>
          <w:lang w:val="sr-Latn-ME"/>
        </w:rPr>
        <w:tab/>
        <w:t xml:space="preserve">Značaj komunikacije i saradnje za funkcionisanje Servisa podrške </w:t>
      </w:r>
    </w:p>
    <w:p w:rsidR="00EC1989" w:rsidRPr="00EC1989" w:rsidRDefault="00EC1989" w:rsidP="00EC1989">
      <w:pPr>
        <w:spacing w:after="0" w:line="20" w:lineRule="atLeast"/>
        <w:ind w:left="720" w:firstLine="720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2.3:</w:t>
      </w:r>
      <w:r w:rsidRPr="00EC1989">
        <w:rPr>
          <w:rFonts w:ascii="Arial" w:hAnsi="Arial" w:cs="Arial"/>
          <w:sz w:val="24"/>
          <w:szCs w:val="24"/>
          <w:lang w:val="sr-Latn-ME"/>
        </w:rPr>
        <w:tab/>
        <w:t>Beskućništvo i rizik od beskućništva</w:t>
      </w:r>
    </w:p>
    <w:p w:rsidR="00EC1989" w:rsidRPr="00EC1989" w:rsidRDefault="00EC1989" w:rsidP="00EC1989">
      <w:pPr>
        <w:spacing w:before="120"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b/>
          <w:sz w:val="24"/>
          <w:szCs w:val="24"/>
          <w:lang w:val="sr-Latn-ME"/>
        </w:rPr>
        <w:t>Modul 3</w:t>
      </w:r>
      <w:r w:rsidRPr="00EC1989">
        <w:rPr>
          <w:rFonts w:ascii="Arial" w:hAnsi="Arial" w:cs="Arial"/>
          <w:sz w:val="24"/>
          <w:szCs w:val="24"/>
          <w:lang w:val="sr-Latn-ME"/>
        </w:rPr>
        <w:t>:</w:t>
      </w:r>
      <w:r w:rsidRPr="00EC1989">
        <w:rPr>
          <w:rFonts w:ascii="Arial" w:hAnsi="Arial" w:cs="Arial"/>
          <w:sz w:val="24"/>
          <w:szCs w:val="24"/>
          <w:lang w:val="sr-Latn-ME"/>
        </w:rPr>
        <w:tab/>
      </w:r>
      <w:r w:rsidRPr="00EC1989">
        <w:rPr>
          <w:rFonts w:ascii="Arial" w:hAnsi="Arial" w:cs="Arial"/>
          <w:b/>
          <w:sz w:val="24"/>
          <w:szCs w:val="24"/>
          <w:lang w:val="sr-Latn-ME"/>
        </w:rPr>
        <w:t>Usluge podrške</w:t>
      </w:r>
    </w:p>
    <w:p w:rsidR="00EC1989" w:rsidRPr="00EC1989" w:rsidRDefault="00EC1989" w:rsidP="00EC1989">
      <w:pPr>
        <w:spacing w:after="0" w:line="20" w:lineRule="atLeast"/>
        <w:ind w:left="720" w:firstLine="720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3.1:</w:t>
      </w:r>
      <w:r w:rsidRPr="00EC1989">
        <w:rPr>
          <w:rFonts w:ascii="Arial" w:hAnsi="Arial" w:cs="Arial"/>
          <w:sz w:val="24"/>
          <w:szCs w:val="24"/>
          <w:lang w:val="sr-Latn-ME"/>
        </w:rPr>
        <w:tab/>
        <w:t>Servis za podršku kao koordinator međusektorke saradnje</w:t>
      </w:r>
    </w:p>
    <w:p w:rsidR="00EC1989" w:rsidRPr="00EC1989" w:rsidRDefault="00EC1989" w:rsidP="00EC1989">
      <w:pPr>
        <w:spacing w:after="0" w:line="20" w:lineRule="atLeast"/>
        <w:ind w:left="720" w:firstLine="720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3.2</w:t>
      </w:r>
      <w:r w:rsidRPr="00EC1989">
        <w:rPr>
          <w:rFonts w:ascii="Arial" w:hAnsi="Arial" w:cs="Arial"/>
          <w:sz w:val="24"/>
          <w:szCs w:val="24"/>
          <w:lang w:val="sr-Latn-ME"/>
        </w:rPr>
        <w:tab/>
        <w:t>Centar za podršku – uloge, zadaci, aktivnosti</w:t>
      </w:r>
    </w:p>
    <w:p w:rsidR="00EC1989" w:rsidRPr="00EC1989" w:rsidRDefault="00EC1989" w:rsidP="00EC1989">
      <w:pPr>
        <w:spacing w:after="0" w:line="20" w:lineRule="atLeast"/>
        <w:ind w:left="720" w:firstLine="720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3.3:</w:t>
      </w:r>
      <w:r w:rsidRPr="00EC1989">
        <w:rPr>
          <w:rFonts w:ascii="Arial" w:hAnsi="Arial" w:cs="Arial"/>
          <w:sz w:val="24"/>
          <w:szCs w:val="24"/>
          <w:lang w:val="sr-Latn-ME"/>
        </w:rPr>
        <w:tab/>
        <w:t>Uspešan I odgovoran servis podrške</w:t>
      </w:r>
    </w:p>
    <w:p w:rsidR="00EC1989" w:rsidRPr="00EC1989" w:rsidRDefault="00EC1989" w:rsidP="00EC1989">
      <w:pPr>
        <w:spacing w:before="120"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Evaluacija, test znanja i podjela sertifikata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u w:val="single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Kompetencije koje će program obuke razvijati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highlight w:val="yellow"/>
          <w:lang w:val="sr-Latn-ME"/>
        </w:rPr>
      </w:pPr>
    </w:p>
    <w:p w:rsidR="00EC1989" w:rsidRPr="00EC1989" w:rsidRDefault="00EC1989" w:rsidP="00EC1989">
      <w:pPr>
        <w:pStyle w:val="BodyText2"/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Program će unaprijediti profesionalne kompetencije pružalaca usluge podrške ugroženim grupama - korisnicima socijalnih stanova i porodica u riziku od beskućništva i osposobiti ih za efikasan rad: Razumijevanje osnovnih pojmova vezanih za socijalnu zaštitu, socijalno stanovanje, socijalnu inkluziju, pravo na adekvatno stanovanje i beskućništvo i njihovu povezanost i međusobne uticaje; Prepoznavanje važnosti multisektorskog djelovanja i identifikovatnje lokalnih aktera podrške; Znanje potrebno za mobilizaciju zajednice i koordinaciju podrške i posredovanje; Vještine komunikacije i participacije; Poznavanje problema korisnika socijalnih stanova i njihove potrebe za podrškom i znanje kako da se potrebna podrška pruži; Unaprijeđenje vještina planiranja i organizacije.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Ciljna grupa lica kojima je obuka namijenjena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Obuka je namijenjena voditeljima slučaja u Centrima za socijalni rad i stručnim saradnicima različitih profila koji mogu raditi u Servisu podrške.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Oblast na koju se program obuke odnosi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Oblast socijalne zaštite odraslih lica.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Uslovi za uključivanje lica u obuku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Obuku mogu pohađati lica sa diplomom osnovnih studija iz neke od humanističkih nauka (pravo, sociologija, psihologija, pedagogija, specijalna pedagogija, socijalni rad).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Krajnji korisnici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Krajnji korisnici su stanari socijalnih stanova u Crnoj Gori i lica i porodice u riziku od beskućništva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b/>
          <w:color w:val="FF0000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 učesnika u grupi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Idealan broj učesnika obuke je 12. Obuka se može izvesti za minimalno 6 učesnika i maksimalno 20 učesnika.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Metode i tehnike provjere znanja i vještina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Test provjere znanja na kraju programa obuke.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Kriterijumi za dobijanje sertifikata o uspješno završenoj obuci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Prisustvo tokom cjelokupne obuke – 24h (3 dana).</w:t>
      </w: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b/>
          <w:color w:val="FF0000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C1989" w:rsidRPr="00EC1989" w:rsidTr="00167C08">
        <w:tc>
          <w:tcPr>
            <w:tcW w:w="9288" w:type="dxa"/>
            <w:shd w:val="clear" w:color="auto" w:fill="D9D9D9"/>
          </w:tcPr>
          <w:p w:rsidR="00EC1989" w:rsidRPr="00EC1989" w:rsidRDefault="00EC1989" w:rsidP="00167C08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EC1989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Dužina trajanja programa obuke</w:t>
            </w:r>
          </w:p>
        </w:tc>
      </w:tr>
    </w:tbl>
    <w:p w:rsidR="00EC1989" w:rsidRPr="00EC1989" w:rsidRDefault="00EC1989" w:rsidP="00EC1989">
      <w:pPr>
        <w:spacing w:after="0" w:line="20" w:lineRule="atLeast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EC1989" w:rsidRPr="00EC1989" w:rsidRDefault="00EC1989" w:rsidP="00EC1989">
      <w:pPr>
        <w:spacing w:after="0" w:line="20" w:lineRule="atLeast"/>
        <w:rPr>
          <w:rFonts w:ascii="Arial" w:hAnsi="Arial" w:cs="Arial"/>
          <w:sz w:val="24"/>
          <w:szCs w:val="24"/>
          <w:lang w:val="sr-Latn-ME"/>
        </w:rPr>
      </w:pPr>
      <w:r w:rsidRPr="00EC1989">
        <w:rPr>
          <w:rFonts w:ascii="Arial" w:hAnsi="Arial" w:cs="Arial"/>
          <w:sz w:val="24"/>
          <w:szCs w:val="24"/>
          <w:lang w:val="sr-Latn-ME"/>
        </w:rPr>
        <w:t>Program obuke traje 3 dana. Ukupan broj sati obuke je 24 sata.</w:t>
      </w:r>
    </w:p>
    <w:p w:rsidR="00D40C7F" w:rsidRPr="00EC1989" w:rsidRDefault="00477244">
      <w:pPr>
        <w:rPr>
          <w:lang w:val="sr-Latn-ME"/>
        </w:rPr>
      </w:pPr>
      <w:bookmarkStart w:id="0" w:name="_GoBack"/>
      <w:bookmarkEnd w:id="0"/>
    </w:p>
    <w:sectPr w:rsidR="00D40C7F" w:rsidRPr="00EC1989" w:rsidSect="0038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9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44" w:rsidRDefault="00477244">
      <w:pPr>
        <w:spacing w:after="0" w:line="240" w:lineRule="auto"/>
      </w:pPr>
      <w:r>
        <w:separator/>
      </w:r>
    </w:p>
  </w:endnote>
  <w:endnote w:type="continuationSeparator" w:id="0">
    <w:p w:rsidR="00477244" w:rsidRDefault="0047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F3" w:rsidRDefault="00477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12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6F3" w:rsidRDefault="00602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6F3" w:rsidRDefault="00477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F3" w:rsidRDefault="00477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44" w:rsidRDefault="00477244">
      <w:pPr>
        <w:spacing w:after="0" w:line="240" w:lineRule="auto"/>
      </w:pPr>
      <w:r>
        <w:separator/>
      </w:r>
    </w:p>
  </w:footnote>
  <w:footnote w:type="continuationSeparator" w:id="0">
    <w:p w:rsidR="00477244" w:rsidRDefault="0047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F3" w:rsidRDefault="00477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F3" w:rsidRDefault="00477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F3" w:rsidRDefault="00477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7B35"/>
    <w:multiLevelType w:val="hybridMultilevel"/>
    <w:tmpl w:val="ECA403EC"/>
    <w:lvl w:ilvl="0" w:tplc="6A78D82C">
      <w:start w:val="1"/>
      <w:numFmt w:val="bullet"/>
      <w:lvlText w:val="­"/>
      <w:lvlJc w:val="left"/>
      <w:pPr>
        <w:ind w:left="143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89"/>
    <w:rsid w:val="00477244"/>
    <w:rsid w:val="00602666"/>
    <w:rsid w:val="0081451A"/>
    <w:rsid w:val="00E9238B"/>
    <w:rsid w:val="00EC1989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A9E"/>
  <w15:chartTrackingRefBased/>
  <w15:docId w15:val="{2152BE60-44F4-4A8B-8787-455FE44C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89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1989"/>
    <w:pPr>
      <w:keepNext/>
      <w:outlineLvl w:val="5"/>
    </w:pPr>
    <w:rPr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C1989"/>
    <w:rPr>
      <w:sz w:val="28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EC198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C1989"/>
    <w:pPr>
      <w:jc w:val="both"/>
    </w:pPr>
    <w:rPr>
      <w:sz w:val="28"/>
      <w:szCs w:val="28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EC1989"/>
    <w:rPr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C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989"/>
  </w:style>
  <w:style w:type="paragraph" w:styleId="Footer">
    <w:name w:val="footer"/>
    <w:basedOn w:val="Normal"/>
    <w:link w:val="FooterChar"/>
    <w:uiPriority w:val="99"/>
    <w:unhideWhenUsed/>
    <w:rsid w:val="00EC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2021-01-12T12:47:00Z</dcterms:created>
  <dcterms:modified xsi:type="dcterms:W3CDTF">2021-01-13T11:31:00Z</dcterms:modified>
</cp:coreProperties>
</file>