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1C" w:rsidRDefault="008F401C" w:rsidP="0052269C"/>
    <w:p w:rsidR="00B24AE5" w:rsidRDefault="00F75AD0" w:rsidP="002360E5">
      <w:pPr>
        <w:jc w:val="center"/>
      </w:pPr>
      <w:r>
        <w:rPr>
          <w:noProof/>
        </w:rPr>
        <w:drawing>
          <wp:inline distT="0" distB="0" distL="0" distR="0" wp14:anchorId="59B6F9AB" wp14:editId="5B94F40E">
            <wp:extent cx="885825" cy="933450"/>
            <wp:effectExtent l="0" t="0" r="9525" b="0"/>
            <wp:docPr id="1" name="Picture 1" descr="C:\Users\User\Pictures\grb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grb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E5" w:rsidRPr="006767B2" w:rsidRDefault="00B24AE5" w:rsidP="00236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6767B2">
        <w:rPr>
          <w:rFonts w:ascii="Times New Roman" w:hAnsi="Times New Roman" w:cs="Times New Roman"/>
          <w:b/>
          <w:sz w:val="28"/>
          <w:szCs w:val="28"/>
          <w:lang w:val="sr-Latn-ME"/>
        </w:rPr>
        <w:t>Crna Gora</w:t>
      </w:r>
    </w:p>
    <w:p w:rsidR="00B24AE5" w:rsidRPr="006767B2" w:rsidRDefault="00B24AE5" w:rsidP="00236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6767B2">
        <w:rPr>
          <w:rFonts w:ascii="Times New Roman" w:hAnsi="Times New Roman" w:cs="Times New Roman"/>
          <w:b/>
          <w:sz w:val="28"/>
          <w:szCs w:val="28"/>
          <w:lang w:val="sr-Latn-ME"/>
        </w:rPr>
        <w:t>Zavod za socijalnu i dječju zaštitu</w:t>
      </w:r>
    </w:p>
    <w:p w:rsidR="00B24AE5" w:rsidRPr="006767B2" w:rsidRDefault="00B24AE5" w:rsidP="002360E5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57206" w:rsidRPr="006767B2" w:rsidRDefault="00D57206" w:rsidP="002360E5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85217" w:rsidRPr="006767B2" w:rsidRDefault="00D85217" w:rsidP="00FA71B5">
      <w:pPr>
        <w:tabs>
          <w:tab w:val="left" w:pos="3049"/>
        </w:tabs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7F7B82" w:rsidRDefault="007F7B82" w:rsidP="002360E5">
      <w:pPr>
        <w:tabs>
          <w:tab w:val="left" w:pos="3049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FA71B5" w:rsidRPr="006767B2" w:rsidRDefault="00FA71B5" w:rsidP="002360E5">
      <w:pPr>
        <w:tabs>
          <w:tab w:val="left" w:pos="3049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7F7B82" w:rsidRPr="006767B2" w:rsidRDefault="007F7B82" w:rsidP="002360E5">
      <w:pPr>
        <w:tabs>
          <w:tab w:val="left" w:pos="3049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B24AE5" w:rsidRPr="006767B2" w:rsidRDefault="00EA2C34" w:rsidP="002360E5">
      <w:pPr>
        <w:tabs>
          <w:tab w:val="left" w:pos="3049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6767B2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B24AE5" w:rsidRPr="006767B2">
        <w:rPr>
          <w:rFonts w:ascii="Times New Roman" w:hAnsi="Times New Roman" w:cs="Times New Roman"/>
          <w:b/>
          <w:sz w:val="28"/>
          <w:szCs w:val="28"/>
          <w:lang w:val="sr-Latn-ME"/>
        </w:rPr>
        <w:t>IZVJEŠTAJ</w:t>
      </w:r>
      <w:r w:rsidRPr="006767B2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</w:p>
    <w:p w:rsidR="00B24AE5" w:rsidRPr="006767B2" w:rsidRDefault="00EA2C34" w:rsidP="002360E5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6767B2">
        <w:rPr>
          <w:rFonts w:ascii="Times New Roman" w:hAnsi="Times New Roman" w:cs="Times New Roman"/>
          <w:b/>
          <w:sz w:val="28"/>
          <w:szCs w:val="28"/>
        </w:rPr>
        <w:t xml:space="preserve">O RADU ZAVODA ZA SOCIJALNU I </w:t>
      </w:r>
      <w:r w:rsidRPr="005563BF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DJEČJU </w:t>
      </w:r>
      <w:r w:rsidR="005563BF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ZAŠTITU </w:t>
      </w:r>
      <w:r w:rsidR="00553398" w:rsidRPr="005563BF">
        <w:rPr>
          <w:rFonts w:ascii="Times New Roman" w:hAnsi="Times New Roman" w:cs="Times New Roman"/>
          <w:b/>
          <w:sz w:val="28"/>
          <w:szCs w:val="28"/>
          <w:lang w:val="sr-Latn-ME"/>
        </w:rPr>
        <w:t>ZA 2021</w:t>
      </w:r>
      <w:r w:rsidRPr="005563BF">
        <w:rPr>
          <w:rFonts w:ascii="Times New Roman" w:hAnsi="Times New Roman" w:cs="Times New Roman"/>
          <w:b/>
          <w:sz w:val="28"/>
          <w:szCs w:val="28"/>
          <w:lang w:val="sr-Latn-ME"/>
        </w:rPr>
        <w:t>.</w:t>
      </w:r>
      <w:r w:rsidR="00A12BAF" w:rsidRPr="006767B2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GODINU</w:t>
      </w:r>
    </w:p>
    <w:p w:rsidR="000655BA" w:rsidRPr="006767B2" w:rsidRDefault="000655BA" w:rsidP="002360E5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655BA" w:rsidRPr="006767B2" w:rsidRDefault="000655BA" w:rsidP="002360E5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655BA" w:rsidRDefault="000655BA" w:rsidP="002360E5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6B5C0F" w:rsidRDefault="006B5C0F" w:rsidP="002360E5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655BA" w:rsidRDefault="000655BA" w:rsidP="000C2CC5">
      <w:pPr>
        <w:tabs>
          <w:tab w:val="left" w:pos="3720"/>
          <w:tab w:val="left" w:pos="8190"/>
        </w:tabs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FA71B5" w:rsidRDefault="00FA71B5" w:rsidP="000C2CC5">
      <w:pPr>
        <w:tabs>
          <w:tab w:val="left" w:pos="3720"/>
          <w:tab w:val="left" w:pos="8190"/>
        </w:tabs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FA71B5" w:rsidRDefault="00FA71B5" w:rsidP="000C2CC5">
      <w:pPr>
        <w:tabs>
          <w:tab w:val="left" w:pos="3720"/>
          <w:tab w:val="left" w:pos="8190"/>
        </w:tabs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655BA" w:rsidRPr="0077304E" w:rsidRDefault="000655BA" w:rsidP="008B60FF">
      <w:pPr>
        <w:tabs>
          <w:tab w:val="left" w:pos="372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ME"/>
        </w:rPr>
      </w:pPr>
    </w:p>
    <w:p w:rsidR="0024583D" w:rsidRPr="00FA71B5" w:rsidRDefault="006B5C0F" w:rsidP="00FA71B5">
      <w:pPr>
        <w:tabs>
          <w:tab w:val="left" w:pos="372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304E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ME"/>
        </w:rPr>
        <w:t xml:space="preserve">Podgorica, </w:t>
      </w:r>
      <w:r w:rsidR="00B7283F" w:rsidRPr="0077304E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ME"/>
        </w:rPr>
        <w:t>februar</w:t>
      </w:r>
      <w:r w:rsidR="00AD3A62" w:rsidRPr="0077304E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ME"/>
        </w:rPr>
        <w:t xml:space="preserve"> </w:t>
      </w:r>
      <w:r w:rsidR="00553398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ME"/>
        </w:rPr>
        <w:t>2022</w:t>
      </w:r>
      <w:r w:rsidR="006767B2" w:rsidRPr="0077304E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ME"/>
        </w:rPr>
        <w:t>. godine</w:t>
      </w:r>
    </w:p>
    <w:p w:rsidR="00245A6E" w:rsidRPr="00583039" w:rsidRDefault="002A182D" w:rsidP="00245A6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583039">
        <w:rPr>
          <w:rFonts w:ascii="Times New Roman" w:hAnsi="Times New Roman" w:cs="Times New Roman"/>
          <w:sz w:val="28"/>
          <w:szCs w:val="28"/>
          <w:lang w:val="sr-Latn-CS"/>
        </w:rPr>
        <w:lastRenderedPageBreak/>
        <w:t xml:space="preserve">Zavod za socijalnu i dječju zaštitu je organ državne uprave, čija djelatnost je utvrđena  članom </w:t>
      </w:r>
      <w:r w:rsidRPr="00E46573">
        <w:rPr>
          <w:rFonts w:ascii="Times New Roman" w:hAnsi="Times New Roman" w:cs="Times New Roman"/>
          <w:sz w:val="28"/>
          <w:szCs w:val="28"/>
          <w:lang w:val="sr-Latn-CS"/>
        </w:rPr>
        <w:t>121</w:t>
      </w:r>
      <w:r w:rsidRPr="00583039">
        <w:rPr>
          <w:rFonts w:ascii="Times New Roman" w:hAnsi="Times New Roman" w:cs="Times New Roman"/>
          <w:sz w:val="28"/>
          <w:szCs w:val="28"/>
          <w:lang w:val="sr-Latn-CS"/>
        </w:rPr>
        <w:t xml:space="preserve"> Zakona  o socijalnoj i dj</w:t>
      </w:r>
      <w:r w:rsidR="004D7021" w:rsidRPr="00583039">
        <w:rPr>
          <w:rFonts w:ascii="Times New Roman" w:hAnsi="Times New Roman" w:cs="Times New Roman"/>
          <w:sz w:val="28"/>
          <w:szCs w:val="28"/>
          <w:lang w:val="sr-Latn-CS"/>
        </w:rPr>
        <w:t>ečjoj zaštiti („Sl.list CG“ br.</w:t>
      </w:r>
      <w:r w:rsidRPr="00583039">
        <w:rPr>
          <w:rFonts w:ascii="Times New Roman" w:hAnsi="Times New Roman" w:cs="Times New Roman"/>
          <w:sz w:val="28"/>
          <w:szCs w:val="28"/>
          <w:lang w:val="sr-Latn-CS"/>
        </w:rPr>
        <w:t xml:space="preserve">27/13, </w:t>
      </w:r>
      <w:r w:rsidR="004D7021" w:rsidRPr="00583039">
        <w:rPr>
          <w:rFonts w:ascii="Times New Roman" w:hAnsi="Times New Roman" w:cs="Times New Roman"/>
          <w:sz w:val="28"/>
          <w:szCs w:val="28"/>
          <w:lang w:val="sr-Latn-CS"/>
        </w:rPr>
        <w:t xml:space="preserve">1/15, 42/15, 47/15, </w:t>
      </w:r>
      <w:r w:rsidR="003C3604" w:rsidRPr="00583039">
        <w:rPr>
          <w:rFonts w:ascii="Times New Roman" w:hAnsi="Times New Roman" w:cs="Times New Roman"/>
          <w:sz w:val="28"/>
          <w:szCs w:val="28"/>
          <w:lang w:val="sr-Latn-CS"/>
        </w:rPr>
        <w:t xml:space="preserve">56/16, </w:t>
      </w:r>
      <w:r w:rsidR="00BC73DD">
        <w:rPr>
          <w:rFonts w:ascii="Times New Roman" w:hAnsi="Times New Roman" w:cs="Times New Roman"/>
          <w:sz w:val="28"/>
          <w:szCs w:val="28"/>
          <w:lang w:val="sr-Latn-CS"/>
        </w:rPr>
        <w:t xml:space="preserve">66/16, 1/17, 31/17, 42/17, </w:t>
      </w:r>
      <w:r w:rsidR="00007BAE" w:rsidRPr="00583039">
        <w:rPr>
          <w:rFonts w:ascii="Times New Roman" w:hAnsi="Times New Roman" w:cs="Times New Roman"/>
          <w:sz w:val="28"/>
          <w:szCs w:val="28"/>
          <w:lang w:val="sr-Latn-CS"/>
        </w:rPr>
        <w:t>50/17</w:t>
      </w:r>
      <w:r w:rsidR="00BC73DD">
        <w:rPr>
          <w:rFonts w:ascii="Times New Roman" w:hAnsi="Times New Roman" w:cs="Times New Roman"/>
          <w:sz w:val="28"/>
          <w:szCs w:val="28"/>
          <w:lang w:val="sr-Latn-CS"/>
        </w:rPr>
        <w:t>, 59/21, 145/21</w:t>
      </w:r>
      <w:r w:rsidR="00007BAE" w:rsidRPr="00583039">
        <w:rPr>
          <w:rFonts w:ascii="Times New Roman" w:hAnsi="Times New Roman" w:cs="Times New Roman"/>
          <w:sz w:val="28"/>
          <w:szCs w:val="28"/>
          <w:lang w:val="sr-Latn-CS"/>
        </w:rPr>
        <w:t>)</w:t>
      </w:r>
      <w:r w:rsidRPr="00583039">
        <w:rPr>
          <w:rFonts w:ascii="Times New Roman" w:hAnsi="Times New Roman" w:cs="Times New Roman"/>
          <w:sz w:val="28"/>
          <w:szCs w:val="28"/>
          <w:lang w:val="sr-Latn-CS"/>
        </w:rPr>
        <w:t xml:space="preserve"> i članom </w:t>
      </w:r>
      <w:bookmarkStart w:id="0" w:name="_GoBack"/>
      <w:bookmarkEnd w:id="0"/>
      <w:r w:rsidR="00583039" w:rsidRPr="00E46573">
        <w:rPr>
          <w:rFonts w:ascii="Times New Roman" w:hAnsi="Times New Roman" w:cs="Times New Roman"/>
          <w:sz w:val="28"/>
          <w:szCs w:val="28"/>
          <w:lang w:val="sr-Latn-CS"/>
        </w:rPr>
        <w:t>25</w:t>
      </w:r>
      <w:r w:rsidRPr="00583039">
        <w:rPr>
          <w:rFonts w:ascii="Times New Roman" w:hAnsi="Times New Roman" w:cs="Times New Roman"/>
          <w:sz w:val="28"/>
          <w:szCs w:val="28"/>
          <w:lang w:val="sr-Latn-CS"/>
        </w:rPr>
        <w:t xml:space="preserve"> Uredbe o organizaciji i načinu rada državne uprave („Sl.list CG</w:t>
      </w:r>
      <w:r w:rsidR="004D7021" w:rsidRPr="00583039">
        <w:rPr>
          <w:rFonts w:ascii="Times New Roman" w:hAnsi="Times New Roman" w:cs="Times New Roman"/>
          <w:sz w:val="28"/>
          <w:szCs w:val="28"/>
          <w:lang w:val="sr-Latn-CS"/>
        </w:rPr>
        <w:t xml:space="preserve">“ br. </w:t>
      </w:r>
      <w:r w:rsidR="00461425">
        <w:rPr>
          <w:rFonts w:ascii="Times New Roman" w:hAnsi="Times New Roman" w:cs="Times New Roman"/>
          <w:sz w:val="28"/>
          <w:szCs w:val="28"/>
          <w:lang w:val="sr-Latn-ME"/>
        </w:rPr>
        <w:t xml:space="preserve">118/20, 121/20, 1/21, </w:t>
      </w:r>
      <w:r w:rsidR="00583039" w:rsidRPr="00583039">
        <w:rPr>
          <w:rFonts w:ascii="Times New Roman" w:hAnsi="Times New Roman" w:cs="Times New Roman"/>
          <w:sz w:val="28"/>
          <w:szCs w:val="28"/>
          <w:lang w:val="sr-Latn-ME"/>
        </w:rPr>
        <w:t>2/21</w:t>
      </w:r>
      <w:r w:rsidR="00461425">
        <w:rPr>
          <w:rFonts w:ascii="Times New Roman" w:hAnsi="Times New Roman" w:cs="Times New Roman"/>
          <w:sz w:val="28"/>
          <w:szCs w:val="28"/>
          <w:lang w:val="sr-Latn-ME"/>
        </w:rPr>
        <w:t>, 29/21, 34/21, 41/21, 85/21, 11/22</w:t>
      </w:r>
      <w:r w:rsidR="00104BBE">
        <w:rPr>
          <w:rFonts w:ascii="Times New Roman" w:hAnsi="Times New Roman" w:cs="Times New Roman"/>
          <w:sz w:val="28"/>
          <w:szCs w:val="28"/>
          <w:lang w:val="sr-Latn-ME"/>
        </w:rPr>
        <w:t>).</w:t>
      </w:r>
      <w:r w:rsidR="00583039" w:rsidRPr="00583039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2A182D" w:rsidRPr="002A182D" w:rsidRDefault="002A182D" w:rsidP="00245A6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2A182D">
        <w:rPr>
          <w:rFonts w:ascii="Times New Roman" w:hAnsi="Times New Roman" w:cs="Times New Roman"/>
          <w:sz w:val="28"/>
          <w:szCs w:val="28"/>
          <w:lang w:val="sr-Latn-CS"/>
        </w:rPr>
        <w:t xml:space="preserve">Zavod </w:t>
      </w:r>
      <w:r w:rsidR="009759B6">
        <w:rPr>
          <w:rFonts w:ascii="Times New Roman" w:hAnsi="Times New Roman" w:cs="Times New Roman"/>
          <w:sz w:val="28"/>
          <w:szCs w:val="28"/>
          <w:lang w:val="sr-Latn-CS"/>
        </w:rPr>
        <w:t xml:space="preserve">vrši poslove koji se odnose na: 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>savjetodavne, istraživačke i stručne poslove u oblasti socijalne i dječje zaštite; praćenje kvaliteta stručnog rada i usluga u ustanovama socijalne i dječje zaštite; pružanje stručne s</w:t>
      </w:r>
      <w:r w:rsidR="001C4846">
        <w:rPr>
          <w:rFonts w:ascii="Times New Roman" w:hAnsi="Times New Roman" w:cs="Times New Roman"/>
          <w:sz w:val="28"/>
          <w:szCs w:val="28"/>
          <w:lang w:val="sr-Latn-CS"/>
        </w:rPr>
        <w:t>upervizijske podrške radi unapr</w:t>
      </w:r>
      <w:r w:rsidR="008F72A1">
        <w:rPr>
          <w:rFonts w:ascii="Times New Roman" w:hAnsi="Times New Roman" w:cs="Times New Roman"/>
          <w:sz w:val="28"/>
          <w:szCs w:val="28"/>
          <w:lang w:val="sr-Latn-CS"/>
        </w:rPr>
        <w:t>j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>eđenja stručnog rada i usluga socijalne i dječje zaštite; obavljanje poslova licenciranja stručnih rad</w:t>
      </w:r>
      <w:r w:rsidR="001C4846">
        <w:rPr>
          <w:rFonts w:ascii="Times New Roman" w:hAnsi="Times New Roman" w:cs="Times New Roman"/>
          <w:sz w:val="28"/>
          <w:szCs w:val="28"/>
          <w:lang w:val="sr-Latn-CS"/>
        </w:rPr>
        <w:t>nika i izdavanje licence za rad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 xml:space="preserve"> u skladu sa zakonom kojim se uređuje socijalna i dječja zaštita; obavljanje stručnih i organizacionih poslova u postupku akreditacije programa obuke, odnosno programa pružanja usluga kojim se obezbjeđuje stručno usavršavanje stručnim radnicima i stručnim saradnicima i pružaocima usluga; donošenje Etičkog kodeksa za zaposlene u oblasti socija</w:t>
      </w:r>
      <w:r w:rsidR="00857299">
        <w:rPr>
          <w:rFonts w:ascii="Times New Roman" w:hAnsi="Times New Roman" w:cs="Times New Roman"/>
          <w:sz w:val="28"/>
          <w:szCs w:val="28"/>
          <w:lang w:val="sr-Latn-CS"/>
        </w:rPr>
        <w:t xml:space="preserve">lne i dječje zaštite; 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>istraživanje socijalnih pojava i problema, djelatnosti i efekata socijalne i dječje zaštite, izradu analiza i izvještaja i predlaganje mjera za unaprjeđenje u oblasti socijalne i dječje zaštite; razvijanje sistema kvaliteta u socijalnoj i dječjoj zaštiti, koordiniranje razvoja standarda usluga i predlaganje organu državne uprave nadležnom za po</w:t>
      </w:r>
      <w:r w:rsidR="009177B2">
        <w:rPr>
          <w:rFonts w:ascii="Times New Roman" w:hAnsi="Times New Roman" w:cs="Times New Roman"/>
          <w:sz w:val="28"/>
          <w:szCs w:val="28"/>
          <w:lang w:val="sr-Latn-CS"/>
        </w:rPr>
        <w:t>slove socijalnog staranja unapr</w:t>
      </w:r>
      <w:r w:rsidR="008F72A1">
        <w:rPr>
          <w:rFonts w:ascii="Times New Roman" w:hAnsi="Times New Roman" w:cs="Times New Roman"/>
          <w:sz w:val="28"/>
          <w:szCs w:val="28"/>
          <w:lang w:val="sr-Latn-CS"/>
        </w:rPr>
        <w:t>j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>eđenje postojećih i uvođenje novih standarda; učestvovanje u izradi, sprovođenju, praćenju i ocjeni efekata primjene strategija, akcionih planova, zakona i drugih propisa koji se odnose na razvoj djelatnosti socijalne i dječje zaštite; organizovanje stručnog usavršavanja stručnih radnika i stručnih saradnika; sačinjavanje i publikovanje monografije, časopisa i zbornika radova, stručnih priručnika, vodiča, informatora, studije i primjera dobre prakse; informisanje stručne i šire javnosti o spovođenju socijalne i dječje zaštite, ukazivanje na potrebe i probleme korisnika, a posebno korisnika iz osjetljivih društvenih grupa; kao i druge poslove u skladu sa navedenim zakonom i uredbom.</w:t>
      </w:r>
    </w:p>
    <w:p w:rsidR="002613C0" w:rsidRDefault="002A182D" w:rsidP="00A72506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  <w:lang w:val="sr-Latn-CS"/>
        </w:rPr>
      </w:pPr>
      <w:r w:rsidRPr="002A182D">
        <w:rPr>
          <w:rFonts w:ascii="Times New Roman" w:hAnsi="Times New Roman" w:cs="Times New Roman"/>
          <w:sz w:val="28"/>
          <w:szCs w:val="28"/>
          <w:lang w:val="sr-Latn-CS"/>
        </w:rPr>
        <w:t xml:space="preserve">Pravilnikom o unutrašnjoj organizaciji i sistematizaciji </w:t>
      </w:r>
      <w:r w:rsidRPr="00A33C77">
        <w:rPr>
          <w:rFonts w:ascii="Times New Roman" w:hAnsi="Times New Roman" w:cs="Times New Roman"/>
          <w:sz w:val="28"/>
          <w:szCs w:val="28"/>
          <w:lang w:val="sr-Latn-CS"/>
        </w:rPr>
        <w:t>br</w:t>
      </w:r>
      <w:r w:rsidR="00426C61" w:rsidRPr="00A33C77">
        <w:rPr>
          <w:rFonts w:ascii="Times New Roman" w:hAnsi="Times New Roman" w:cs="Times New Roman"/>
          <w:sz w:val="28"/>
          <w:szCs w:val="28"/>
          <w:lang w:val="sr-Latn-CS"/>
        </w:rPr>
        <w:t>.</w:t>
      </w:r>
      <w:r w:rsidR="008E6272" w:rsidRPr="00A33C7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A33C77" w:rsidRPr="00A33C77">
        <w:rPr>
          <w:rFonts w:ascii="Times New Roman" w:hAnsi="Times New Roman" w:cs="Times New Roman"/>
          <w:sz w:val="28"/>
          <w:szCs w:val="28"/>
          <w:lang w:val="sr-Latn-CS"/>
        </w:rPr>
        <w:t>01-222 od 15.03.2021</w:t>
      </w:r>
      <w:r w:rsidR="009B4135" w:rsidRPr="00A33C77">
        <w:rPr>
          <w:rFonts w:ascii="Times New Roman" w:hAnsi="Times New Roman" w:cs="Times New Roman"/>
          <w:sz w:val="28"/>
          <w:szCs w:val="28"/>
          <w:lang w:val="sr-Latn-CS"/>
        </w:rPr>
        <w:t>.</w:t>
      </w:r>
      <w:r w:rsidR="0060088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3C48F3">
        <w:rPr>
          <w:rFonts w:ascii="Times New Roman" w:hAnsi="Times New Roman" w:cs="Times New Roman"/>
          <w:sz w:val="28"/>
          <w:szCs w:val="28"/>
          <w:lang w:val="sr-Latn-CS"/>
        </w:rPr>
        <w:t>godine,</w:t>
      </w:r>
      <w:r w:rsidR="00D1747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>u</w:t>
      </w:r>
      <w:r w:rsidR="00DC5CE5">
        <w:rPr>
          <w:rFonts w:ascii="Times New Roman" w:hAnsi="Times New Roman" w:cs="Times New Roman"/>
          <w:sz w:val="28"/>
          <w:szCs w:val="28"/>
          <w:lang w:val="sr-Latn-CS"/>
        </w:rPr>
        <w:t xml:space="preserve">tvrđena </w:t>
      </w:r>
      <w:r w:rsidR="00AF290D">
        <w:rPr>
          <w:rFonts w:ascii="Times New Roman" w:hAnsi="Times New Roman" w:cs="Times New Roman"/>
          <w:sz w:val="28"/>
          <w:szCs w:val="28"/>
          <w:lang w:val="sr-Latn-CS"/>
        </w:rPr>
        <w:t xml:space="preserve">je organizacija Zavoda 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>prema kojoj su posl</w:t>
      </w:r>
      <w:r w:rsidR="00AD094A">
        <w:rPr>
          <w:rFonts w:ascii="Times New Roman" w:hAnsi="Times New Roman" w:cs="Times New Roman"/>
          <w:sz w:val="28"/>
          <w:szCs w:val="28"/>
          <w:lang w:val="sr-Latn-CS"/>
        </w:rPr>
        <w:t>ovi organizovani</w:t>
      </w:r>
      <w:r w:rsidR="002613C0">
        <w:rPr>
          <w:rFonts w:ascii="Times New Roman" w:hAnsi="Times New Roman" w:cs="Times New Roman"/>
          <w:sz w:val="28"/>
          <w:szCs w:val="28"/>
          <w:lang w:val="sr-Latn-CS"/>
        </w:rPr>
        <w:t xml:space="preserve"> u okviru dva odjeljenja i jedne s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>lužbe: Odjeljenje za razvoj i stručnu podršku, Odjeljenje za unapr</w:t>
      </w:r>
      <w:r w:rsidR="008F72A1">
        <w:rPr>
          <w:rFonts w:ascii="Times New Roman" w:hAnsi="Times New Roman" w:cs="Times New Roman"/>
          <w:sz w:val="28"/>
          <w:szCs w:val="28"/>
          <w:lang w:val="sr-Latn-CS"/>
        </w:rPr>
        <w:t>j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 xml:space="preserve">eđenje kapaciteta stručnih radnika i Služba za opšte poslove i finansije. </w:t>
      </w:r>
    </w:p>
    <w:p w:rsidR="002A182D" w:rsidRPr="002A182D" w:rsidRDefault="002A182D" w:rsidP="00A7250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2A182D">
        <w:rPr>
          <w:rFonts w:ascii="Times New Roman" w:hAnsi="Times New Roman" w:cs="Times New Roman"/>
          <w:sz w:val="28"/>
          <w:szCs w:val="28"/>
          <w:lang w:val="sr-Latn-CS"/>
        </w:rPr>
        <w:lastRenderedPageBreak/>
        <w:t xml:space="preserve">Članom </w:t>
      </w:r>
      <w:r w:rsidRPr="00E46573">
        <w:rPr>
          <w:rFonts w:ascii="Times New Roman" w:hAnsi="Times New Roman" w:cs="Times New Roman"/>
          <w:sz w:val="28"/>
          <w:szCs w:val="28"/>
          <w:lang w:val="sr-Latn-CS"/>
        </w:rPr>
        <w:t>74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 xml:space="preserve"> Zakona o državnoj uprav</w:t>
      </w:r>
      <w:r w:rsidR="0082635B">
        <w:rPr>
          <w:rFonts w:ascii="Times New Roman" w:hAnsi="Times New Roman" w:cs="Times New Roman"/>
          <w:sz w:val="28"/>
          <w:szCs w:val="28"/>
          <w:lang w:val="sr-Latn-CS"/>
        </w:rPr>
        <w:t>i („S</w:t>
      </w:r>
      <w:r w:rsidR="0082635B" w:rsidRPr="00865ACC">
        <w:rPr>
          <w:rFonts w:ascii="Times New Roman" w:hAnsi="Times New Roman" w:cs="Times New Roman"/>
          <w:color w:val="000000" w:themeColor="text1"/>
          <w:sz w:val="28"/>
          <w:szCs w:val="28"/>
          <w:lang w:val="sr-Latn-CS"/>
        </w:rPr>
        <w:t>l</w:t>
      </w:r>
      <w:r w:rsidR="00865ACC" w:rsidRPr="00865ACC">
        <w:rPr>
          <w:rFonts w:ascii="Times New Roman" w:hAnsi="Times New Roman" w:cs="Times New Roman"/>
          <w:color w:val="000000" w:themeColor="text1"/>
          <w:sz w:val="28"/>
          <w:szCs w:val="28"/>
          <w:lang w:val="sr-Latn-CS"/>
        </w:rPr>
        <w:t>.</w:t>
      </w:r>
      <w:r w:rsidR="0082635B">
        <w:rPr>
          <w:rFonts w:ascii="Times New Roman" w:hAnsi="Times New Roman" w:cs="Times New Roman"/>
          <w:sz w:val="28"/>
          <w:szCs w:val="28"/>
          <w:lang w:val="sr-Latn-CS"/>
        </w:rPr>
        <w:t>list CG“</w:t>
      </w:r>
      <w:r w:rsidR="008C368F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807721">
        <w:rPr>
          <w:rFonts w:ascii="Times New Roman" w:hAnsi="Times New Roman" w:cs="Times New Roman"/>
          <w:sz w:val="28"/>
          <w:szCs w:val="28"/>
          <w:lang w:val="sr-Latn-CS"/>
        </w:rPr>
        <w:t xml:space="preserve">br. 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>78/18</w:t>
      </w:r>
      <w:r w:rsidR="009F327A">
        <w:rPr>
          <w:rFonts w:ascii="Times New Roman" w:hAnsi="Times New Roman" w:cs="Times New Roman"/>
          <w:sz w:val="28"/>
          <w:szCs w:val="28"/>
          <w:lang w:val="sr-Latn-CS"/>
        </w:rPr>
        <w:t>,70/21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>) propisano je da organ uprave najmanje jednom godišnje podnosi ministarstvu</w:t>
      </w:r>
      <w:r w:rsidR="009F777B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 xml:space="preserve"> koje vrši nadzor nad njegovim radom</w:t>
      </w:r>
      <w:r w:rsidR="009F777B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 xml:space="preserve"> izvještaj o radu i stanju u oblastima za koje je osnovan.</w:t>
      </w:r>
    </w:p>
    <w:p w:rsidR="002A182D" w:rsidRPr="002A182D" w:rsidRDefault="00BE2C35" w:rsidP="00A7250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Izvještaj </w:t>
      </w:r>
      <w:r w:rsidR="002A182D" w:rsidRPr="002A182D">
        <w:rPr>
          <w:rFonts w:ascii="Times New Roman" w:hAnsi="Times New Roman" w:cs="Times New Roman"/>
          <w:sz w:val="28"/>
          <w:szCs w:val="28"/>
          <w:lang w:val="sr-Latn-CS"/>
        </w:rPr>
        <w:t>sadrži podatke o realizaciji ciljeva iz programa rada organa uprave, pregled mjera i aktivnosti preduzetih za izvršavanje postavljenih ciljeva, prikaz izvršavanja zakona i drugih propisa, predlog mjera za unapr</w:t>
      </w:r>
      <w:r w:rsidR="008F72A1">
        <w:rPr>
          <w:rFonts w:ascii="Times New Roman" w:hAnsi="Times New Roman" w:cs="Times New Roman"/>
          <w:sz w:val="28"/>
          <w:szCs w:val="28"/>
          <w:lang w:val="sr-Latn-CS"/>
        </w:rPr>
        <w:t>j</w:t>
      </w:r>
      <w:r w:rsidR="002A182D" w:rsidRPr="002A182D">
        <w:rPr>
          <w:rFonts w:ascii="Times New Roman" w:hAnsi="Times New Roman" w:cs="Times New Roman"/>
          <w:sz w:val="28"/>
          <w:szCs w:val="28"/>
          <w:lang w:val="sr-Latn-CS"/>
        </w:rPr>
        <w:t>eđenje stanja u oblasti za koju je ministarstvo osnovano, kao i finansijski izvještaj organa uprave.</w:t>
      </w:r>
    </w:p>
    <w:p w:rsidR="002A182D" w:rsidRDefault="002A182D" w:rsidP="00A7250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2A182D">
        <w:rPr>
          <w:rFonts w:ascii="Times New Roman" w:hAnsi="Times New Roman" w:cs="Times New Roman"/>
          <w:sz w:val="28"/>
          <w:szCs w:val="28"/>
          <w:lang w:val="sr-Latn-CS"/>
        </w:rPr>
        <w:t xml:space="preserve">Takođe je članom </w:t>
      </w:r>
      <w:r w:rsidR="00104BBE">
        <w:rPr>
          <w:rFonts w:ascii="Times New Roman" w:hAnsi="Times New Roman" w:cs="Times New Roman"/>
          <w:sz w:val="28"/>
          <w:szCs w:val="28"/>
          <w:lang w:val="sr-Latn-CS"/>
        </w:rPr>
        <w:t>48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 xml:space="preserve"> stav 2 Uredbe o organizaciji</w:t>
      </w:r>
      <w:r w:rsidR="004828CF">
        <w:rPr>
          <w:rFonts w:ascii="Times New Roman" w:hAnsi="Times New Roman" w:cs="Times New Roman"/>
          <w:sz w:val="28"/>
          <w:szCs w:val="28"/>
          <w:lang w:val="sr-Latn-CS"/>
        </w:rPr>
        <w:t xml:space="preserve"> i načinu rada državne uprave 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 xml:space="preserve">propisano da organ uprave podnosi izvještaj o radu ministarstvu koje nad njegovim radom vrši nadzor, </w:t>
      </w:r>
      <w:r w:rsidR="00970A4C">
        <w:rPr>
          <w:rFonts w:ascii="Times New Roman" w:hAnsi="Times New Roman" w:cs="Times New Roman"/>
          <w:sz w:val="28"/>
          <w:szCs w:val="28"/>
          <w:lang w:val="sr-Latn-CS"/>
        </w:rPr>
        <w:t xml:space="preserve">a 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>koji sadrži prikaz realizacije poslova i zadataka iz djelokruga rada utvrđenih navedenom uredbom.</w:t>
      </w:r>
    </w:p>
    <w:p w:rsidR="002A182D" w:rsidRPr="002A182D" w:rsidRDefault="002A182D" w:rsidP="00AD32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2641" w:rsidRPr="006767B2" w:rsidTr="004255E1">
        <w:trPr>
          <w:trHeight w:val="841"/>
        </w:trPr>
        <w:tc>
          <w:tcPr>
            <w:tcW w:w="9576" w:type="dxa"/>
            <w:shd w:val="clear" w:color="auto" w:fill="C6D9F1" w:themeFill="text2" w:themeFillTint="33"/>
          </w:tcPr>
          <w:p w:rsidR="00D22641" w:rsidRPr="004255E1" w:rsidRDefault="00D22641" w:rsidP="00AD3286">
            <w:pPr>
              <w:pStyle w:val="Heading1"/>
              <w:spacing w:line="276" w:lineRule="auto"/>
              <w:jc w:val="both"/>
              <w:outlineLvl w:val="0"/>
              <w:rPr>
                <w:b/>
                <w:lang w:val="de-DE"/>
              </w:rPr>
            </w:pPr>
            <w:r w:rsidRPr="004255E1">
              <w:rPr>
                <w:b/>
                <w:color w:val="auto"/>
                <w:lang w:val="de-DE"/>
              </w:rPr>
              <w:t>I Odjeljenje za razvoj i stručnu podršku</w:t>
            </w:r>
          </w:p>
        </w:tc>
      </w:tr>
    </w:tbl>
    <w:p w:rsidR="004255E1" w:rsidRDefault="004255E1" w:rsidP="00AD3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B860C4" w:rsidRDefault="00171254" w:rsidP="00B860C4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Programski ciljevi za 2021</w:t>
      </w:r>
      <w:r w:rsidR="002A182D" w:rsidRPr="002A182D">
        <w:rPr>
          <w:rFonts w:ascii="Times New Roman" w:hAnsi="Times New Roman" w:cs="Times New Roman"/>
          <w:sz w:val="28"/>
          <w:szCs w:val="28"/>
          <w:lang w:val="de-DE"/>
        </w:rPr>
        <w:t>. godinu:</w:t>
      </w:r>
    </w:p>
    <w:p w:rsidR="00B860C4" w:rsidRDefault="00B860C4" w:rsidP="00B860C4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B860C4" w:rsidRDefault="00B860C4" w:rsidP="00B860C4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60C4">
        <w:rPr>
          <w:rFonts w:ascii="Times New Roman" w:hAnsi="Times New Roman" w:cs="Times New Roman"/>
          <w:sz w:val="28"/>
          <w:szCs w:val="28"/>
          <w:lang w:val="de-DE"/>
        </w:rPr>
        <w:t>1.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A182D" w:rsidRPr="00B860C4">
        <w:rPr>
          <w:rFonts w:ascii="Times New Roman" w:hAnsi="Times New Roman" w:cs="Times New Roman"/>
          <w:sz w:val="28"/>
          <w:szCs w:val="28"/>
          <w:lang w:val="de-DE"/>
        </w:rPr>
        <w:t>Unaprijeđen sistem zaštite vulnerabilnih grupa kao rezultat istraživanja socijalnih pojava i problema;</w:t>
      </w:r>
    </w:p>
    <w:p w:rsidR="00B860C4" w:rsidRDefault="00B860C4" w:rsidP="00B860C4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2. </w:t>
      </w:r>
      <w:r w:rsidR="002A182D" w:rsidRPr="00B860C4">
        <w:rPr>
          <w:rFonts w:ascii="Times New Roman" w:hAnsi="Times New Roman" w:cs="Times New Roman"/>
          <w:sz w:val="28"/>
          <w:szCs w:val="28"/>
          <w:lang w:val="de-DE"/>
        </w:rPr>
        <w:t>Unaprijeđen stručni rad i sistem pružanja usluga kroz razvijanje sistema supervizijske podrške;</w:t>
      </w:r>
    </w:p>
    <w:p w:rsidR="00266050" w:rsidRDefault="00B860C4" w:rsidP="00626384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3. </w:t>
      </w:r>
      <w:r w:rsidR="002A182D" w:rsidRPr="00B860C4">
        <w:rPr>
          <w:rFonts w:ascii="Times New Roman" w:hAnsi="Times New Roman" w:cs="Times New Roman"/>
          <w:sz w:val="28"/>
          <w:szCs w:val="28"/>
          <w:lang w:val="de-DE"/>
        </w:rPr>
        <w:t>Unaprijeđen sistem socijalne i dječje zaštite kroz učešće Zavoda u izradi</w:t>
      </w:r>
      <w:r w:rsidR="00D47C62" w:rsidRPr="00B860C4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2A182D" w:rsidRPr="00B860C4">
        <w:rPr>
          <w:rFonts w:ascii="Times New Roman" w:hAnsi="Times New Roman" w:cs="Times New Roman"/>
          <w:sz w:val="28"/>
          <w:szCs w:val="28"/>
          <w:lang w:val="de-DE"/>
        </w:rPr>
        <w:t xml:space="preserve"> sprovođenju, praćenju i ocjeni efekata primjene strategija, akcionih</w:t>
      </w:r>
      <w:r w:rsidR="00F83BDA" w:rsidRPr="00B860C4">
        <w:rPr>
          <w:rFonts w:ascii="Times New Roman" w:hAnsi="Times New Roman" w:cs="Times New Roman"/>
          <w:sz w:val="28"/>
          <w:szCs w:val="28"/>
          <w:lang w:val="de-DE"/>
        </w:rPr>
        <w:t xml:space="preserve"> planova, z</w:t>
      </w:r>
      <w:r w:rsidR="002A182D" w:rsidRPr="00B860C4">
        <w:rPr>
          <w:rFonts w:ascii="Times New Roman" w:hAnsi="Times New Roman" w:cs="Times New Roman"/>
          <w:sz w:val="28"/>
          <w:szCs w:val="28"/>
          <w:lang w:val="de-DE"/>
        </w:rPr>
        <w:t>akona i drugih propisa.</w:t>
      </w:r>
    </w:p>
    <w:p w:rsidR="00F93520" w:rsidRPr="00626384" w:rsidRDefault="00F93520" w:rsidP="00626384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255E1" w:rsidRPr="00951640" w:rsidRDefault="00A12BAF" w:rsidP="006605E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51640">
        <w:rPr>
          <w:rFonts w:ascii="Times New Roman" w:hAnsi="Times New Roman" w:cs="Times New Roman"/>
          <w:sz w:val="28"/>
          <w:szCs w:val="28"/>
          <w:lang w:val="de-DE"/>
        </w:rPr>
        <w:t xml:space="preserve">Programski ciljevi </w:t>
      </w:r>
      <w:r w:rsidR="00EF7BE5" w:rsidRPr="00951640">
        <w:rPr>
          <w:rFonts w:ascii="Times New Roman" w:hAnsi="Times New Roman" w:cs="Times New Roman"/>
          <w:sz w:val="28"/>
          <w:szCs w:val="28"/>
          <w:lang w:val="de-DE"/>
        </w:rPr>
        <w:t xml:space="preserve">i zadaci koji iz njih proizilaze </w:t>
      </w:r>
      <w:r w:rsidRPr="00951640">
        <w:rPr>
          <w:rFonts w:ascii="Times New Roman" w:hAnsi="Times New Roman" w:cs="Times New Roman"/>
          <w:sz w:val="28"/>
          <w:szCs w:val="28"/>
          <w:lang w:val="de-DE"/>
        </w:rPr>
        <w:t xml:space="preserve">definisani su </w:t>
      </w:r>
      <w:r w:rsidR="00495F37">
        <w:rPr>
          <w:rFonts w:ascii="Times New Roman" w:hAnsi="Times New Roman" w:cs="Times New Roman"/>
          <w:sz w:val="28"/>
          <w:szCs w:val="28"/>
          <w:lang w:val="de-DE"/>
        </w:rPr>
        <w:t xml:space="preserve">na osnovu analize potreba, </w:t>
      </w:r>
      <w:r w:rsidR="00EF7BE5" w:rsidRPr="00951640">
        <w:rPr>
          <w:rFonts w:ascii="Times New Roman" w:hAnsi="Times New Roman" w:cs="Times New Roman"/>
          <w:sz w:val="28"/>
          <w:szCs w:val="28"/>
          <w:lang w:val="de-DE"/>
        </w:rPr>
        <w:t>kao</w:t>
      </w:r>
      <w:r w:rsidR="003B39DC" w:rsidRPr="0095164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030F6" w:rsidRPr="00951640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EF7BE5" w:rsidRPr="00951640">
        <w:rPr>
          <w:rFonts w:ascii="Times New Roman" w:hAnsi="Times New Roman" w:cs="Times New Roman"/>
          <w:sz w:val="28"/>
          <w:szCs w:val="28"/>
          <w:lang w:val="de-DE"/>
        </w:rPr>
        <w:t xml:space="preserve"> na osnovu</w:t>
      </w:r>
      <w:r w:rsidR="009030F6" w:rsidRPr="00951640">
        <w:rPr>
          <w:rFonts w:ascii="Times New Roman" w:hAnsi="Times New Roman" w:cs="Times New Roman"/>
          <w:sz w:val="28"/>
          <w:szCs w:val="28"/>
          <w:lang w:val="de-DE"/>
        </w:rPr>
        <w:t xml:space="preserve"> zadataka definisanih </w:t>
      </w:r>
      <w:r w:rsidR="00EF7BE5" w:rsidRPr="00951640">
        <w:rPr>
          <w:rFonts w:ascii="Times New Roman" w:hAnsi="Times New Roman" w:cs="Times New Roman"/>
          <w:sz w:val="28"/>
          <w:szCs w:val="28"/>
          <w:lang w:val="de-DE"/>
        </w:rPr>
        <w:t>relevantnim</w:t>
      </w:r>
      <w:r w:rsidR="009030F6" w:rsidRPr="00951640">
        <w:rPr>
          <w:rFonts w:ascii="Times New Roman" w:hAnsi="Times New Roman" w:cs="Times New Roman"/>
          <w:sz w:val="28"/>
          <w:szCs w:val="28"/>
          <w:lang w:val="de-DE"/>
        </w:rPr>
        <w:t xml:space="preserve"> strateškim dokumentima, a </w:t>
      </w:r>
      <w:r w:rsidRPr="00951640">
        <w:rPr>
          <w:rFonts w:ascii="Times New Roman" w:hAnsi="Times New Roman" w:cs="Times New Roman"/>
          <w:sz w:val="28"/>
          <w:szCs w:val="28"/>
          <w:lang w:val="de-DE"/>
        </w:rPr>
        <w:t xml:space="preserve">u skladu sa nadležnostima </w:t>
      </w:r>
      <w:r w:rsidR="009030F6" w:rsidRPr="00951640">
        <w:rPr>
          <w:rFonts w:ascii="Times New Roman" w:hAnsi="Times New Roman" w:cs="Times New Roman"/>
          <w:sz w:val="28"/>
          <w:szCs w:val="28"/>
          <w:lang w:val="de-DE"/>
        </w:rPr>
        <w:t xml:space="preserve">Zavoda. </w:t>
      </w:r>
    </w:p>
    <w:p w:rsidR="006767B2" w:rsidRPr="00951640" w:rsidRDefault="00CE1A44" w:rsidP="002A1C6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U </w:t>
      </w:r>
      <w:r w:rsidR="00133E84" w:rsidRPr="00951640">
        <w:rPr>
          <w:rFonts w:ascii="Times New Roman" w:hAnsi="Times New Roman" w:cs="Times New Roman"/>
          <w:sz w:val="28"/>
          <w:szCs w:val="28"/>
          <w:lang w:val="de-DE"/>
        </w:rPr>
        <w:t>cilju unapr</w:t>
      </w:r>
      <w:r w:rsidR="008F72A1">
        <w:rPr>
          <w:rFonts w:ascii="Times New Roman" w:hAnsi="Times New Roman" w:cs="Times New Roman"/>
          <w:sz w:val="28"/>
          <w:szCs w:val="28"/>
          <w:lang w:val="de-DE"/>
        </w:rPr>
        <w:t>j</w:t>
      </w:r>
      <w:r w:rsidR="00133E84" w:rsidRPr="00951640">
        <w:rPr>
          <w:rFonts w:ascii="Times New Roman" w:hAnsi="Times New Roman" w:cs="Times New Roman"/>
          <w:sz w:val="28"/>
          <w:szCs w:val="28"/>
          <w:lang w:val="de-DE"/>
        </w:rPr>
        <w:t>eđenja sistema zaštite vulnerabilnih grupa, t</w:t>
      </w:r>
      <w:r w:rsidR="00171254">
        <w:rPr>
          <w:rFonts w:ascii="Times New Roman" w:hAnsi="Times New Roman" w:cs="Times New Roman"/>
          <w:sz w:val="28"/>
          <w:szCs w:val="28"/>
          <w:lang w:val="de-DE"/>
        </w:rPr>
        <w:t>okom 2021</w:t>
      </w:r>
      <w:r w:rsidR="006767B2" w:rsidRPr="00951640">
        <w:rPr>
          <w:rFonts w:ascii="Times New Roman" w:hAnsi="Times New Roman" w:cs="Times New Roman"/>
          <w:sz w:val="28"/>
          <w:szCs w:val="28"/>
          <w:lang w:val="de-DE"/>
        </w:rPr>
        <w:t xml:space="preserve">. godine </w:t>
      </w:r>
      <w:r w:rsidR="002A182D" w:rsidRPr="00951640">
        <w:rPr>
          <w:rFonts w:ascii="Times New Roman" w:hAnsi="Times New Roman" w:cs="Times New Roman"/>
          <w:sz w:val="28"/>
          <w:szCs w:val="28"/>
          <w:lang w:val="de-DE"/>
        </w:rPr>
        <w:t>realizovana su</w:t>
      </w:r>
      <w:r w:rsidR="00BF4D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E2BAE" w:rsidRPr="00951640">
        <w:rPr>
          <w:rFonts w:ascii="Times New Roman" w:hAnsi="Times New Roman" w:cs="Times New Roman"/>
          <w:sz w:val="28"/>
          <w:szCs w:val="28"/>
          <w:lang w:val="de-DE"/>
        </w:rPr>
        <w:t xml:space="preserve">istraživanja koja se odnose na kvalitet pružanja usluga socijalne zaštite, kao i na procedure </w:t>
      </w:r>
      <w:r w:rsidR="00E237A4">
        <w:rPr>
          <w:rFonts w:ascii="Times New Roman" w:hAnsi="Times New Roman" w:cs="Times New Roman"/>
          <w:sz w:val="28"/>
          <w:szCs w:val="28"/>
          <w:lang w:val="de-DE"/>
        </w:rPr>
        <w:t xml:space="preserve">u postupcima zaštite korisnika. </w:t>
      </w:r>
      <w:r w:rsidR="000E2BAE" w:rsidRPr="00951640">
        <w:rPr>
          <w:rFonts w:ascii="Times New Roman" w:hAnsi="Times New Roman" w:cs="Times New Roman"/>
          <w:sz w:val="28"/>
          <w:szCs w:val="28"/>
          <w:lang w:val="de-DE"/>
        </w:rPr>
        <w:t>Zavod je kontinuirano sprovodio aktivnosti usmjerene na razvoj supervizijske podrške i t</w:t>
      </w:r>
      <w:r w:rsidR="00E237A4">
        <w:rPr>
          <w:rFonts w:ascii="Times New Roman" w:hAnsi="Times New Roman" w:cs="Times New Roman"/>
          <w:sz w:val="28"/>
          <w:szCs w:val="28"/>
          <w:lang w:val="de-DE"/>
        </w:rPr>
        <w:t xml:space="preserve">o kroz </w:t>
      </w:r>
      <w:r w:rsidR="00E237A4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organizovanje sastanaka, </w:t>
      </w:r>
      <w:r w:rsidR="000E2BAE" w:rsidRPr="00951640">
        <w:rPr>
          <w:rFonts w:ascii="Times New Roman" w:hAnsi="Times New Roman" w:cs="Times New Roman"/>
          <w:sz w:val="28"/>
          <w:szCs w:val="28"/>
          <w:lang w:val="de-DE"/>
        </w:rPr>
        <w:t>učešće na konfere</w:t>
      </w:r>
      <w:r w:rsidR="0013068A">
        <w:rPr>
          <w:rFonts w:ascii="Times New Roman" w:hAnsi="Times New Roman" w:cs="Times New Roman"/>
          <w:sz w:val="28"/>
          <w:szCs w:val="28"/>
          <w:lang w:val="de-DE"/>
        </w:rPr>
        <w:t xml:space="preserve">ncijama slučaja i kroz pružanje </w:t>
      </w:r>
      <w:r w:rsidR="000E2BAE" w:rsidRPr="00951640">
        <w:rPr>
          <w:rFonts w:ascii="Times New Roman" w:hAnsi="Times New Roman" w:cs="Times New Roman"/>
          <w:sz w:val="28"/>
          <w:szCs w:val="28"/>
          <w:lang w:val="de-DE"/>
        </w:rPr>
        <w:t xml:space="preserve">supervizijske podrške. </w:t>
      </w:r>
    </w:p>
    <w:p w:rsidR="001F2EB9" w:rsidRPr="0002140A" w:rsidRDefault="001F2EB9" w:rsidP="00AD3286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  <w:lang w:val="de-DE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D22641" w:rsidRPr="006767B2" w:rsidTr="006767B2">
        <w:tc>
          <w:tcPr>
            <w:tcW w:w="9576" w:type="dxa"/>
            <w:shd w:val="clear" w:color="auto" w:fill="auto"/>
          </w:tcPr>
          <w:p w:rsidR="00D22641" w:rsidRPr="006767B2" w:rsidRDefault="00D22641" w:rsidP="00AD32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F2EB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Programski cilj 1</w:t>
            </w:r>
            <w:r w:rsidR="001655F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Pr="006767B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Unaprijeđen sistem zaštite vulnerabilnih grupa kao rezultat istraživanja socijalnih pojava i problema:</w:t>
            </w:r>
          </w:p>
        </w:tc>
      </w:tr>
    </w:tbl>
    <w:p w:rsidR="00266B9B" w:rsidRPr="00266B9B" w:rsidRDefault="00266B9B" w:rsidP="00E116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079F" w:rsidRDefault="00B00524" w:rsidP="0006079F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993D84">
        <w:rPr>
          <w:rFonts w:ascii="Times New Roman" w:hAnsi="Times New Roman" w:cs="Times New Roman"/>
          <w:sz w:val="28"/>
          <w:szCs w:val="28"/>
          <w:lang w:val="sr-Latn-ME"/>
        </w:rPr>
        <w:t xml:space="preserve">Analiza o potrebama za izmjenama i dopunama Zakona o socijalnoj i dječjoj zaštiti </w:t>
      </w:r>
      <w:r w:rsidRPr="00993D84">
        <w:rPr>
          <w:rFonts w:ascii="Times New Roman" w:eastAsiaTheme="minorEastAsia" w:hAnsi="Times New Roman" w:cs="Times New Roman"/>
          <w:sz w:val="28"/>
          <w:szCs w:val="28"/>
          <w:lang w:val="sr-Latn-ME"/>
        </w:rPr>
        <w:t>je</w:t>
      </w:r>
      <w:r w:rsidR="00993D84" w:rsidRPr="00993D84">
        <w:rPr>
          <w:rFonts w:ascii="Times New Roman" w:eastAsiaTheme="minorEastAsia" w:hAnsi="Times New Roman" w:cs="Times New Roman"/>
          <w:sz w:val="28"/>
          <w:szCs w:val="28"/>
          <w:lang w:val="sr-Latn-ME"/>
        </w:rPr>
        <w:t xml:space="preserve"> prepoznata </w:t>
      </w:r>
      <w:r w:rsidR="00993D84" w:rsidRPr="00900F31">
        <w:rPr>
          <w:rFonts w:ascii="Times New Roman" w:hAnsi="Times New Roman" w:cs="Times New Roman"/>
          <w:i/>
          <w:sz w:val="28"/>
          <w:szCs w:val="28"/>
          <w:lang w:val="sr-Latn-ME"/>
        </w:rPr>
        <w:t>Strategijom razvoja sistema socijalne i dječje zaštite za period od 2018. do 2022</w:t>
      </w:r>
      <w:r w:rsidR="00993D84" w:rsidRPr="00993D84">
        <w:rPr>
          <w:rFonts w:ascii="Times New Roman" w:hAnsi="Times New Roman" w:cs="Times New Roman"/>
          <w:sz w:val="28"/>
          <w:szCs w:val="28"/>
          <w:lang w:val="sr-Latn-ME"/>
        </w:rPr>
        <w:t xml:space="preserve">. </w:t>
      </w:r>
      <w:r w:rsidR="00E42943">
        <w:rPr>
          <w:rFonts w:ascii="Times New Roman" w:hAnsi="Times New Roman" w:cs="Times New Roman"/>
          <w:sz w:val="28"/>
          <w:szCs w:val="28"/>
          <w:lang w:val="sr-Latn-ME"/>
        </w:rPr>
        <w:t>g</w:t>
      </w:r>
      <w:r w:rsidR="00993D84" w:rsidRPr="00993D84">
        <w:rPr>
          <w:rFonts w:ascii="Times New Roman" w:hAnsi="Times New Roman" w:cs="Times New Roman"/>
          <w:sz w:val="28"/>
          <w:szCs w:val="28"/>
          <w:lang w:val="sr-Latn-ME"/>
        </w:rPr>
        <w:t xml:space="preserve">odine u okviru cilja 1 koji se odnosi na unapređenje normativnog okvira u  sistemu socijalne i dječje zaštite. Izrađena je </w:t>
      </w:r>
      <w:r w:rsidR="00B446E3" w:rsidRPr="00993D84">
        <w:rPr>
          <w:rFonts w:ascii="Times New Roman" w:eastAsiaTheme="minorEastAsia" w:hAnsi="Times New Roman" w:cs="Times New Roman"/>
          <w:sz w:val="28"/>
          <w:szCs w:val="28"/>
          <w:lang w:val="sr-Latn-ME"/>
        </w:rPr>
        <w:t xml:space="preserve">na osnovu </w:t>
      </w:r>
      <w:r w:rsidRPr="00993D84">
        <w:rPr>
          <w:rFonts w:ascii="Times New Roman" w:eastAsiaTheme="minorEastAsia" w:hAnsi="Times New Roman" w:cs="Times New Roman"/>
          <w:sz w:val="28"/>
          <w:szCs w:val="28"/>
          <w:lang w:val="sr-Latn-ME"/>
        </w:rPr>
        <w:t>stavova relevantnih aktera sistema socijalne i dječije zaštite prvenstveno cent</w:t>
      </w:r>
      <w:r w:rsidR="00E2165A" w:rsidRPr="00993D84">
        <w:rPr>
          <w:rFonts w:ascii="Times New Roman" w:eastAsiaTheme="minorEastAsia" w:hAnsi="Times New Roman" w:cs="Times New Roman"/>
          <w:sz w:val="28"/>
          <w:szCs w:val="28"/>
          <w:lang w:val="sr-Latn-ME"/>
        </w:rPr>
        <w:t>ara za socijalni rad, ustanova</w:t>
      </w:r>
      <w:r w:rsidRPr="00993D84">
        <w:rPr>
          <w:rFonts w:ascii="Times New Roman" w:eastAsiaTheme="minorEastAsia" w:hAnsi="Times New Roman" w:cs="Times New Roman"/>
          <w:sz w:val="28"/>
          <w:szCs w:val="28"/>
          <w:lang w:val="sr-Latn-ME"/>
        </w:rPr>
        <w:t xml:space="preserve"> socijalne i dječije zaštite, Zavoda za socijalnu i dječiju zaštitu, Ministarstva finansija i socijalnog staranja, civilnog sektora, Odjeljenja za inspek</w:t>
      </w:r>
      <w:r w:rsidR="00993D84" w:rsidRPr="00993D84">
        <w:rPr>
          <w:rFonts w:ascii="Times New Roman" w:eastAsiaTheme="minorEastAsia" w:hAnsi="Times New Roman" w:cs="Times New Roman"/>
          <w:sz w:val="28"/>
          <w:szCs w:val="28"/>
          <w:lang w:val="sr-Latn-ME"/>
        </w:rPr>
        <w:t>cijski nazor, U</w:t>
      </w:r>
      <w:r w:rsidR="00EB3DB8">
        <w:rPr>
          <w:rFonts w:ascii="Times New Roman" w:eastAsiaTheme="minorEastAsia" w:hAnsi="Times New Roman" w:cs="Times New Roman"/>
          <w:sz w:val="28"/>
          <w:szCs w:val="28"/>
          <w:lang w:val="sr-Latn-ME"/>
        </w:rPr>
        <w:t>NICEF-a</w:t>
      </w:r>
      <w:r w:rsidR="00993D84" w:rsidRPr="00993D84">
        <w:rPr>
          <w:rFonts w:ascii="Times New Roman" w:eastAsiaTheme="minorEastAsia" w:hAnsi="Times New Roman" w:cs="Times New Roman"/>
          <w:sz w:val="28"/>
          <w:szCs w:val="28"/>
          <w:lang w:val="sr-Latn-ME"/>
        </w:rPr>
        <w:t xml:space="preserve">, UNDP-a. </w:t>
      </w:r>
      <w:r w:rsidR="00E83C2C" w:rsidRPr="00993D84">
        <w:rPr>
          <w:rFonts w:ascii="Times New Roman" w:eastAsiaTheme="minorEastAsia" w:hAnsi="Times New Roman" w:cs="Times New Roman"/>
          <w:sz w:val="28"/>
          <w:szCs w:val="28"/>
          <w:lang w:val="sr-Latn-ME"/>
        </w:rPr>
        <w:t xml:space="preserve">Analiza je nastala iz potrebe da se mapiraju dosadašnja iskustva svih aktera sistema socijalne i dječije zaštite u primjeni Zakona, kao i </w:t>
      </w:r>
      <w:r w:rsidR="00E2165A" w:rsidRPr="00993D84">
        <w:rPr>
          <w:rFonts w:ascii="Times New Roman" w:eastAsiaTheme="minorEastAsia" w:hAnsi="Times New Roman" w:cs="Times New Roman"/>
          <w:sz w:val="28"/>
          <w:szCs w:val="28"/>
          <w:lang w:val="sr-Latn-ME"/>
        </w:rPr>
        <w:t>da se identifikuju glavne prepr</w:t>
      </w:r>
      <w:r w:rsidR="00E83C2C" w:rsidRPr="00993D84">
        <w:rPr>
          <w:rFonts w:ascii="Times New Roman" w:eastAsiaTheme="minorEastAsia" w:hAnsi="Times New Roman" w:cs="Times New Roman"/>
          <w:sz w:val="28"/>
          <w:szCs w:val="28"/>
          <w:lang w:val="sr-Latn-ME"/>
        </w:rPr>
        <w:t>eke u direktnom radu sa korisnicima sistema u ostvarivanju njihovih prava i zadovoljenju potreba.</w:t>
      </w:r>
      <w:r w:rsidR="00150748" w:rsidRPr="00993D84">
        <w:rPr>
          <w:rFonts w:ascii="Times New Roman" w:eastAsiaTheme="minorEastAsia" w:hAnsi="Times New Roman" w:cs="Times New Roman"/>
          <w:sz w:val="28"/>
          <w:szCs w:val="28"/>
          <w:lang w:val="sr-Latn-ME"/>
        </w:rPr>
        <w:t xml:space="preserve"> </w:t>
      </w:r>
      <w:r w:rsidR="00150748" w:rsidRPr="00993D84">
        <w:rPr>
          <w:rFonts w:ascii="Times New Roman" w:hAnsi="Times New Roman" w:cs="Times New Roman"/>
          <w:sz w:val="28"/>
          <w:szCs w:val="28"/>
          <w:lang w:val="sr-Latn-ME"/>
        </w:rPr>
        <w:t>Osnovna svrha dokumenta je da pruži podršku unapređenju sistema socijalne i dječije zaštite Crne Gore i unapređenju kvaliteta pružanja usluga kroz pregled i analizu dokumenata o socijalnoj i dječijoj zaštiti i prim</w:t>
      </w:r>
      <w:r w:rsidR="006766B2" w:rsidRPr="00993D84">
        <w:rPr>
          <w:rFonts w:ascii="Times New Roman" w:hAnsi="Times New Roman" w:cs="Times New Roman"/>
          <w:sz w:val="28"/>
          <w:szCs w:val="28"/>
          <w:lang w:val="sr-Latn-ME"/>
        </w:rPr>
        <w:t>j</w:t>
      </w:r>
      <w:r w:rsidR="00150748" w:rsidRPr="00993D84">
        <w:rPr>
          <w:rFonts w:ascii="Times New Roman" w:hAnsi="Times New Roman" w:cs="Times New Roman"/>
          <w:sz w:val="28"/>
          <w:szCs w:val="28"/>
          <w:lang w:val="sr-Latn-ME"/>
        </w:rPr>
        <w:t>ene aktuelnog strateškog i zakonodavnog okvira, prikaz i analizu nalaza sa održanih konsultacija sa relevantnim akterima socijalne i dječije zaštite, kako bi se na osnovu različitih gledišta o aktuelnom stanju i procjeni potreba utvrdili ključni izazovi u prim</w:t>
      </w:r>
      <w:r w:rsidR="006766B2" w:rsidRPr="00993D84">
        <w:rPr>
          <w:rFonts w:ascii="Times New Roman" w:hAnsi="Times New Roman" w:cs="Times New Roman"/>
          <w:sz w:val="28"/>
          <w:szCs w:val="28"/>
          <w:lang w:val="sr-Latn-ME"/>
        </w:rPr>
        <w:t>j</w:t>
      </w:r>
      <w:r w:rsidR="00150748" w:rsidRPr="00993D84">
        <w:rPr>
          <w:rFonts w:ascii="Times New Roman" w:hAnsi="Times New Roman" w:cs="Times New Roman"/>
          <w:sz w:val="28"/>
          <w:szCs w:val="28"/>
          <w:lang w:val="sr-Latn-ME"/>
        </w:rPr>
        <w:t>eni zakona i stvorio osnov za koncipiranje izm</w:t>
      </w:r>
      <w:r w:rsidR="006766B2" w:rsidRPr="00993D84">
        <w:rPr>
          <w:rFonts w:ascii="Times New Roman" w:hAnsi="Times New Roman" w:cs="Times New Roman"/>
          <w:sz w:val="28"/>
          <w:szCs w:val="28"/>
          <w:lang w:val="sr-Latn-ME"/>
        </w:rPr>
        <w:t>j</w:t>
      </w:r>
      <w:r w:rsidR="00150748" w:rsidRPr="00993D84">
        <w:rPr>
          <w:rFonts w:ascii="Times New Roman" w:hAnsi="Times New Roman" w:cs="Times New Roman"/>
          <w:sz w:val="28"/>
          <w:szCs w:val="28"/>
          <w:lang w:val="sr-Latn-ME"/>
        </w:rPr>
        <w:t xml:space="preserve">ena i dopuna Zakona o socijalnoj i dječijoj zaštiti. </w:t>
      </w:r>
    </w:p>
    <w:p w:rsidR="00B1367F" w:rsidRPr="00B1367F" w:rsidRDefault="00B90C2E" w:rsidP="002726CF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900F31">
        <w:rPr>
          <w:rFonts w:ascii="Times New Roman" w:hAnsi="Times New Roman" w:cs="Times New Roman"/>
          <w:sz w:val="28"/>
          <w:szCs w:val="28"/>
          <w:lang w:val="sr-Latn-ME"/>
        </w:rPr>
        <w:t xml:space="preserve">Istraživanje o potrebi za razvojem i standardizacijom novih usluga socijalne i dječje zaštite u Crnoj Gori </w:t>
      </w:r>
      <w:r w:rsidRPr="00900F31">
        <w:rPr>
          <w:rFonts w:ascii="Times New Roman" w:hAnsi="Times New Roman" w:cs="Times New Roman"/>
          <w:sz w:val="28"/>
          <w:szCs w:val="28"/>
          <w:lang w:val="sr-Latn-RS"/>
        </w:rPr>
        <w:t xml:space="preserve">sprovedeno je u okviru projekta </w:t>
      </w:r>
      <w:r w:rsidRPr="00900F31">
        <w:rPr>
          <w:rFonts w:ascii="Times New Roman" w:hAnsi="Times New Roman" w:cs="Times New Roman"/>
          <w:bCs/>
          <w:i/>
          <w:sz w:val="28"/>
          <w:szCs w:val="28"/>
          <w:lang w:val="sr-Latn-RS"/>
        </w:rPr>
        <w:t>Jačanje kapaciteta sistema socijalne i dječje zaštite u Crnoj Gori</w:t>
      </w:r>
      <w:r w:rsidRPr="00900F31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,</w:t>
      </w:r>
      <w:r w:rsidRPr="00900F31">
        <w:rPr>
          <w:rFonts w:ascii="Times New Roman" w:hAnsi="Times New Roman" w:cs="Times New Roman"/>
          <w:bCs/>
          <w:i/>
          <w:sz w:val="28"/>
          <w:szCs w:val="28"/>
          <w:lang w:val="sr-Latn-RS"/>
        </w:rPr>
        <w:t xml:space="preserve"> </w:t>
      </w:r>
      <w:r w:rsidRPr="00900F31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koji finansira EU. Istraživanje je sprovedeno</w:t>
      </w:r>
      <w:r w:rsidRPr="00900F31">
        <w:rPr>
          <w:rFonts w:ascii="Times New Roman" w:hAnsi="Times New Roman" w:cs="Times New Roman"/>
          <w:iCs/>
          <w:sz w:val="28"/>
          <w:szCs w:val="28"/>
          <w:lang w:val="sr-Latn-RS"/>
        </w:rPr>
        <w:t xml:space="preserve"> kao</w:t>
      </w:r>
      <w:r w:rsidRPr="00900F31">
        <w:rPr>
          <w:rFonts w:ascii="Times New Roman" w:hAnsi="Times New Roman" w:cs="Times New Roman"/>
          <w:sz w:val="28"/>
          <w:szCs w:val="28"/>
          <w:lang w:val="sr-Latn-RS"/>
        </w:rPr>
        <w:t xml:space="preserve"> podrška Zavodu za socijalnu i dječju zaštitu i Ministarstvu finansija i socijalnog staranja za realizaciju strateških zadataka određenih između ostalog </w:t>
      </w:r>
      <w:r w:rsidRPr="00900F31">
        <w:rPr>
          <w:rFonts w:ascii="Times New Roman" w:hAnsi="Times New Roman" w:cs="Times New Roman"/>
          <w:i/>
          <w:iCs/>
          <w:sz w:val="28"/>
          <w:szCs w:val="28"/>
          <w:lang w:val="sr-Latn-RS"/>
        </w:rPr>
        <w:t>Strategijom razvoja sistema socijalne i dječje zaštite za period od 2018 do 2022. godine</w:t>
      </w:r>
      <w:r w:rsidRPr="00900F31">
        <w:rPr>
          <w:rFonts w:ascii="Times New Roman" w:hAnsi="Times New Roman" w:cs="Times New Roman"/>
          <w:sz w:val="28"/>
          <w:szCs w:val="28"/>
          <w:lang w:val="sr-Latn-RS"/>
        </w:rPr>
        <w:t xml:space="preserve">. </w:t>
      </w:r>
      <w:r w:rsidR="0006079F" w:rsidRPr="00900F31">
        <w:rPr>
          <w:rFonts w:ascii="Times New Roman" w:hAnsi="Times New Roman" w:cs="Times New Roman"/>
          <w:sz w:val="28"/>
          <w:szCs w:val="28"/>
          <w:lang w:val="sr-Latn-RS"/>
        </w:rPr>
        <w:t>C</w:t>
      </w:r>
      <w:r w:rsidRPr="00900F31">
        <w:rPr>
          <w:rFonts w:ascii="Times New Roman" w:hAnsi="Times New Roman" w:cs="Times New Roman"/>
          <w:sz w:val="28"/>
          <w:szCs w:val="28"/>
          <w:lang w:val="sr-Latn-RS"/>
        </w:rPr>
        <w:t>iljevi istraživanja</w:t>
      </w:r>
      <w:r w:rsidR="0006079F" w:rsidRPr="00900F31">
        <w:rPr>
          <w:rFonts w:ascii="Times New Roman" w:hAnsi="Times New Roman" w:cs="Times New Roman"/>
          <w:sz w:val="28"/>
          <w:szCs w:val="28"/>
          <w:lang w:val="sr-Latn-RS"/>
        </w:rPr>
        <w:t xml:space="preserve"> su</w:t>
      </w:r>
      <w:r w:rsidR="00903414">
        <w:rPr>
          <w:rFonts w:ascii="Times New Roman" w:hAnsi="Times New Roman" w:cs="Times New Roman"/>
          <w:sz w:val="28"/>
          <w:szCs w:val="28"/>
          <w:lang w:val="sr-Latn-RS"/>
        </w:rPr>
        <w:t xml:space="preserve"> bili</w:t>
      </w:r>
      <w:r w:rsidR="0006079F" w:rsidRPr="00900F31"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</w:p>
    <w:p w:rsidR="00B1367F" w:rsidRDefault="00B1367F" w:rsidP="00B1367F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1. </w:t>
      </w:r>
      <w:r w:rsidR="007E21D3">
        <w:rPr>
          <w:rFonts w:ascii="Times New Roman" w:hAnsi="Times New Roman" w:cs="Times New Roman"/>
          <w:sz w:val="28"/>
          <w:szCs w:val="28"/>
          <w:lang w:val="sr-Latn-RS"/>
        </w:rPr>
        <w:t>U</w:t>
      </w:r>
      <w:r w:rsidR="00B90C2E" w:rsidRPr="00900F31">
        <w:rPr>
          <w:rFonts w:ascii="Times New Roman" w:hAnsi="Times New Roman" w:cs="Times New Roman"/>
          <w:sz w:val="28"/>
          <w:szCs w:val="28"/>
          <w:lang w:val="sr-Latn-RS"/>
        </w:rPr>
        <w:t>tvrđivanje stavova ključnih aktera u vezi sa važnim aspektima reforme sistema socijalne i dječje zaštite, sa</w:t>
      </w:r>
      <w:r w:rsidR="0006079F" w:rsidRPr="00900F31">
        <w:rPr>
          <w:rFonts w:ascii="Times New Roman" w:hAnsi="Times New Roman" w:cs="Times New Roman"/>
          <w:sz w:val="28"/>
          <w:szCs w:val="28"/>
          <w:lang w:val="sr-Latn-RS"/>
        </w:rPr>
        <w:t xml:space="preserve"> posebnim naglaskom na uslugama; </w:t>
      </w:r>
    </w:p>
    <w:p w:rsidR="00B1367F" w:rsidRDefault="007E21D3" w:rsidP="00B1367F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lastRenderedPageBreak/>
        <w:t>2. O</w:t>
      </w:r>
      <w:r w:rsidR="00B90C2E" w:rsidRPr="00900F31">
        <w:rPr>
          <w:rFonts w:ascii="Times New Roman" w:hAnsi="Times New Roman" w:cs="Times New Roman"/>
          <w:sz w:val="28"/>
          <w:szCs w:val="28"/>
          <w:lang w:val="sr-Latn-RS"/>
        </w:rPr>
        <w:t>bezbjeđivanje liste potencijalnih novih i inovativnih usluga socijalne i dječje zaštite: prema korisničkoj grupi; prema vrsti usluge; po fun</w:t>
      </w:r>
      <w:r w:rsidR="0006079F" w:rsidRPr="00900F31">
        <w:rPr>
          <w:rFonts w:ascii="Times New Roman" w:hAnsi="Times New Roman" w:cs="Times New Roman"/>
          <w:sz w:val="28"/>
          <w:szCs w:val="28"/>
          <w:lang w:val="sr-Latn-RS"/>
        </w:rPr>
        <w:t xml:space="preserve">kciji; po pružaocu usluga; itd.; </w:t>
      </w:r>
    </w:p>
    <w:p w:rsidR="00CE0282" w:rsidRDefault="0006079F" w:rsidP="00CE0282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900F31">
        <w:rPr>
          <w:rFonts w:ascii="Times New Roman" w:hAnsi="Times New Roman" w:cs="Times New Roman"/>
          <w:sz w:val="28"/>
          <w:szCs w:val="28"/>
          <w:lang w:val="sr-Latn-RS"/>
        </w:rPr>
        <w:t xml:space="preserve">3. </w:t>
      </w:r>
      <w:r w:rsidR="007E21D3">
        <w:rPr>
          <w:rFonts w:ascii="Times New Roman" w:hAnsi="Times New Roman" w:cs="Times New Roman"/>
          <w:sz w:val="28"/>
          <w:szCs w:val="28"/>
          <w:lang w:val="sr-Latn-RS"/>
        </w:rPr>
        <w:t>U</w:t>
      </w:r>
      <w:r w:rsidR="00B90C2E" w:rsidRPr="00900F31">
        <w:rPr>
          <w:rFonts w:ascii="Times New Roman" w:hAnsi="Times New Roman" w:cs="Times New Roman"/>
          <w:sz w:val="28"/>
          <w:szCs w:val="28"/>
          <w:lang w:val="sr-Latn-RS"/>
        </w:rPr>
        <w:t>spostavljanje širokih prioriteta za usluge za različite ciljne grupe.</w:t>
      </w:r>
    </w:p>
    <w:p w:rsidR="00822D79" w:rsidRPr="005D7BD4" w:rsidRDefault="00822D79" w:rsidP="005D7BD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5D7BD4">
        <w:rPr>
          <w:rFonts w:ascii="Times New Roman" w:hAnsi="Times New Roman" w:cs="Times New Roman"/>
          <w:sz w:val="28"/>
          <w:szCs w:val="28"/>
          <w:lang w:val="sr-Latn-RS"/>
        </w:rPr>
        <w:t>Analiza sistema akreditacije programa obuke i licenciranja stručnih radnika u socijalnoj i dječjoj zaštiti</w:t>
      </w:r>
      <w:r w:rsidR="005D7BD4" w:rsidRPr="005D7BD4">
        <w:rPr>
          <w:rFonts w:ascii="Times New Roman" w:hAnsi="Times New Roman" w:cs="Times New Roman"/>
          <w:sz w:val="28"/>
          <w:szCs w:val="28"/>
          <w:lang w:val="sr-Latn-RS"/>
        </w:rPr>
        <w:t xml:space="preserve"> je prepoznata</w:t>
      </w:r>
      <w:r w:rsidR="00BE27D0" w:rsidRPr="005D7BD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5D7BD4" w:rsidRPr="005D7BD4">
        <w:rPr>
          <w:rFonts w:ascii="Times New Roman" w:hAnsi="Times New Roman" w:cs="Times New Roman"/>
          <w:i/>
          <w:sz w:val="28"/>
          <w:szCs w:val="28"/>
          <w:lang w:val="sr-Latn-ME"/>
        </w:rPr>
        <w:t>Strategijom razvoja sistema socijalne i dječje zaštite za period od 2018. do 2022</w:t>
      </w:r>
      <w:r w:rsidR="005D7BD4" w:rsidRPr="005D7BD4">
        <w:rPr>
          <w:rFonts w:ascii="Times New Roman" w:hAnsi="Times New Roman" w:cs="Times New Roman"/>
          <w:sz w:val="28"/>
          <w:szCs w:val="28"/>
          <w:lang w:val="sr-Latn-ME"/>
        </w:rPr>
        <w:t xml:space="preserve">. </w:t>
      </w:r>
      <w:r w:rsidR="00BE27D0" w:rsidRPr="005D7BD4">
        <w:rPr>
          <w:rFonts w:ascii="Times New Roman" w:hAnsi="Times New Roman" w:cs="Times New Roman"/>
          <w:sz w:val="28"/>
          <w:szCs w:val="28"/>
          <w:lang w:val="sr-Latn-ME"/>
        </w:rPr>
        <w:t>Fokus analize je na savremenom konceptu kompetencija za obavljanje posla, koje obuhvataju znanje, v</w:t>
      </w:r>
      <w:r w:rsidR="005D7BD4" w:rsidRPr="005D7BD4">
        <w:rPr>
          <w:rFonts w:ascii="Times New Roman" w:hAnsi="Times New Roman" w:cs="Times New Roman"/>
          <w:sz w:val="28"/>
          <w:szCs w:val="28"/>
          <w:lang w:val="sr-Latn-ME"/>
        </w:rPr>
        <w:t>j</w:t>
      </w:r>
      <w:r w:rsidR="00BE27D0" w:rsidRPr="005D7BD4">
        <w:rPr>
          <w:rFonts w:ascii="Times New Roman" w:hAnsi="Times New Roman" w:cs="Times New Roman"/>
          <w:sz w:val="28"/>
          <w:szCs w:val="28"/>
          <w:lang w:val="sr-Latn-ME"/>
        </w:rPr>
        <w:t>eštine i stavove. U cilju razvoja modernog, efikasnog i efektivnog sistema socijalne i dječje zaštite, usaglašenog sa evropskim standarima kvaliteta u pružanju usluga i razvoju kompetencija zaposlenih, iako je napredak vidan i prepoznatljiv, neophodan je dalji rad na razvoju institucionalnog okvira akreditacije i licenciranja. Analiza je urađena na osnovu desk analize nacionalnih i međunarodnih propisa i obavljenih konsultacija i intervjua sa užim krugom stručnjaka koji se bave poslovima akreditacije i licenciranja. Ovakav metod analize ima svojih ograničenja ali i prednosti, a preduzete su m</w:t>
      </w:r>
      <w:r w:rsidR="00A36BA0">
        <w:rPr>
          <w:rFonts w:ascii="Times New Roman" w:hAnsi="Times New Roman" w:cs="Times New Roman"/>
          <w:sz w:val="28"/>
          <w:szCs w:val="28"/>
          <w:lang w:val="sr-Latn-ME"/>
        </w:rPr>
        <w:t>j</w:t>
      </w:r>
      <w:r w:rsidR="00BE27D0" w:rsidRPr="005D7BD4">
        <w:rPr>
          <w:rFonts w:ascii="Times New Roman" w:hAnsi="Times New Roman" w:cs="Times New Roman"/>
          <w:sz w:val="28"/>
          <w:szCs w:val="28"/>
          <w:lang w:val="sr-Latn-ME"/>
        </w:rPr>
        <w:t>ere za kontrolu ograničenja.</w:t>
      </w:r>
    </w:p>
    <w:p w:rsidR="00CE0282" w:rsidRPr="00633C75" w:rsidRDefault="00CE0282" w:rsidP="00CE028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633C75">
        <w:rPr>
          <w:rFonts w:ascii="Times New Roman" w:hAnsi="Times New Roman" w:cs="Times New Roman"/>
          <w:sz w:val="28"/>
          <w:szCs w:val="28"/>
          <w:lang w:val="sr-Latn-RS"/>
        </w:rPr>
        <w:t xml:space="preserve">Analiza stručnih poslova u oblasti socijalne i dječje zaštite </w:t>
      </w:r>
      <w:r w:rsidRPr="00633C75">
        <w:rPr>
          <w:rFonts w:ascii="Times New Roman" w:eastAsiaTheme="minorEastAsia" w:hAnsi="Times New Roman" w:cs="Times New Roman"/>
          <w:sz w:val="28"/>
          <w:szCs w:val="28"/>
          <w:lang w:val="sr-Latn-ME"/>
        </w:rPr>
        <w:t xml:space="preserve">je prepoznata </w:t>
      </w:r>
      <w:r w:rsidRPr="00633C75">
        <w:rPr>
          <w:rFonts w:ascii="Times New Roman" w:hAnsi="Times New Roman" w:cs="Times New Roman"/>
          <w:i/>
          <w:sz w:val="28"/>
          <w:szCs w:val="28"/>
          <w:lang w:val="sr-Latn-ME"/>
        </w:rPr>
        <w:t>Strategijom razvoja sistema socijalne i dječje zaštite za period od 2018. do 2022</w:t>
      </w:r>
      <w:r w:rsidRPr="00633C75">
        <w:rPr>
          <w:rFonts w:ascii="Times New Roman" w:hAnsi="Times New Roman" w:cs="Times New Roman"/>
          <w:sz w:val="28"/>
          <w:szCs w:val="28"/>
          <w:lang w:val="sr-Latn-ME"/>
        </w:rPr>
        <w:t xml:space="preserve">. godine u okviru cilja 1 koji se odnosi na unapređenje normativnog okvira u  sistemu socijalne i dječje zaštite. </w:t>
      </w:r>
      <w:r w:rsidRPr="00633C75">
        <w:rPr>
          <w:rFonts w:ascii="Times New Roman" w:hAnsi="Times New Roman" w:cs="Times New Roman"/>
          <w:sz w:val="28"/>
          <w:szCs w:val="28"/>
        </w:rPr>
        <w:t xml:space="preserve">Analiza ima za cilj da evaluira primjenu </w:t>
      </w:r>
      <w:r w:rsidRPr="00633C75">
        <w:rPr>
          <w:rFonts w:ascii="Times New Roman" w:hAnsi="Times New Roman" w:cs="Times New Roman"/>
          <w:sz w:val="28"/>
          <w:szCs w:val="28"/>
          <w:lang w:val="sr-Latn-ME"/>
        </w:rPr>
        <w:t xml:space="preserve">Pravilnika o bližim uslovima i standardima za obavljanje stručnih poslova u socijalnoj i dječjoj zaštiti iz perspektive zaposlenih koji neposredno rade </w:t>
      </w:r>
      <w:proofErr w:type="gramStart"/>
      <w:r w:rsidRPr="00633C75">
        <w:rPr>
          <w:rFonts w:ascii="Times New Roman" w:hAnsi="Times New Roman" w:cs="Times New Roman"/>
          <w:sz w:val="28"/>
          <w:szCs w:val="28"/>
          <w:lang w:val="sr-Latn-ME"/>
        </w:rPr>
        <w:t>sa</w:t>
      </w:r>
      <w:proofErr w:type="gramEnd"/>
      <w:r w:rsidRPr="00633C75">
        <w:rPr>
          <w:rFonts w:ascii="Times New Roman" w:hAnsi="Times New Roman" w:cs="Times New Roman"/>
          <w:sz w:val="28"/>
          <w:szCs w:val="28"/>
          <w:lang w:val="sr-Latn-ME"/>
        </w:rPr>
        <w:t xml:space="preserve"> korisnicima. </w:t>
      </w:r>
    </w:p>
    <w:p w:rsidR="00A21441" w:rsidRPr="00D556C1" w:rsidRDefault="00553A23" w:rsidP="0045101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D556C1">
        <w:rPr>
          <w:rFonts w:ascii="Times New Roman" w:hAnsi="Times New Roman" w:cs="Times New Roman"/>
          <w:sz w:val="28"/>
          <w:szCs w:val="28"/>
          <w:lang w:val="sr-Latn-ME"/>
        </w:rPr>
        <w:t xml:space="preserve">Zavod za socijalnu i dječju zaštitu je u okviru svojih redovnih aktivnosti, definisanih članom 121 Zakona o socijalnoj i dječjoj zaštiti i članom 47 Uredbe o organizaciji i načinu rada državne uprave, </w:t>
      </w:r>
      <w:r w:rsidR="00E07D7B" w:rsidRPr="00D556C1">
        <w:rPr>
          <w:rFonts w:ascii="Times New Roman" w:hAnsi="Times New Roman" w:cs="Times New Roman"/>
          <w:sz w:val="28"/>
          <w:szCs w:val="28"/>
          <w:lang w:val="sr-Latn-ME"/>
        </w:rPr>
        <w:t>pratio kretanje broja korisnika koji</w:t>
      </w:r>
      <w:r w:rsidRPr="00D556C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E07D7B" w:rsidRPr="00D556C1">
        <w:rPr>
          <w:rFonts w:ascii="Times New Roman" w:hAnsi="Times New Roman" w:cs="Times New Roman"/>
          <w:sz w:val="28"/>
          <w:szCs w:val="28"/>
          <w:lang w:val="sr-Latn-ME"/>
        </w:rPr>
        <w:t>su ostvarivali osnovna</w:t>
      </w:r>
      <w:r w:rsidRPr="00D556C1">
        <w:rPr>
          <w:rFonts w:ascii="Times New Roman" w:hAnsi="Times New Roman" w:cs="Times New Roman"/>
          <w:sz w:val="28"/>
          <w:szCs w:val="28"/>
          <w:lang w:val="sr-Latn-ME"/>
        </w:rPr>
        <w:t xml:space="preserve"> prava</w:t>
      </w:r>
      <w:r w:rsidR="0045101D" w:rsidRPr="00D556C1">
        <w:rPr>
          <w:rFonts w:ascii="Times New Roman" w:hAnsi="Times New Roman" w:cs="Times New Roman"/>
          <w:sz w:val="28"/>
          <w:szCs w:val="28"/>
          <w:lang w:val="sr-Latn-ME"/>
        </w:rPr>
        <w:t xml:space="preserve"> iz materijalnih davanja </w:t>
      </w:r>
      <w:r w:rsidR="00E07D7B" w:rsidRPr="00D556C1">
        <w:rPr>
          <w:rFonts w:ascii="Times New Roman" w:hAnsi="Times New Roman" w:cs="Times New Roman"/>
          <w:sz w:val="28"/>
          <w:szCs w:val="28"/>
          <w:lang w:val="sr-Latn-ME"/>
        </w:rPr>
        <w:t>tokom 2020. godine</w:t>
      </w:r>
      <w:r w:rsidRPr="00D556C1">
        <w:rPr>
          <w:rFonts w:ascii="Times New Roman" w:hAnsi="Times New Roman" w:cs="Times New Roman"/>
          <w:sz w:val="28"/>
          <w:szCs w:val="28"/>
          <w:lang w:val="sr-Latn-ME"/>
        </w:rPr>
        <w:t>. Prema pokazateljima dosadašnjih izv</w:t>
      </w:r>
      <w:r w:rsidR="001365B8" w:rsidRPr="00D556C1">
        <w:rPr>
          <w:rFonts w:ascii="Times New Roman" w:hAnsi="Times New Roman" w:cs="Times New Roman"/>
          <w:sz w:val="28"/>
          <w:szCs w:val="28"/>
          <w:lang w:val="sr-Latn-ME"/>
        </w:rPr>
        <w:t xml:space="preserve">ještaja, istraživanja i analiza </w:t>
      </w:r>
      <w:r w:rsidRPr="00D556C1">
        <w:rPr>
          <w:rFonts w:ascii="Times New Roman" w:hAnsi="Times New Roman" w:cs="Times New Roman"/>
          <w:sz w:val="28"/>
          <w:szCs w:val="28"/>
          <w:lang w:val="sr-Latn-ME"/>
        </w:rPr>
        <w:t>korisnici obuhvaćeni osnovnim pravima iz materijalnih davanja čine najbrojniju korisničku grupu u sistemu socijalne i dječje zaštite.</w:t>
      </w:r>
    </w:p>
    <w:p w:rsidR="00835F7C" w:rsidRDefault="002362A7" w:rsidP="0062772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6C1">
        <w:rPr>
          <w:rFonts w:ascii="Times New Roman" w:hAnsi="Times New Roman" w:cs="Times New Roman"/>
          <w:sz w:val="28"/>
          <w:szCs w:val="28"/>
          <w:lang w:val="sr-Latn-ME"/>
        </w:rPr>
        <w:t>Zavod je redovno prikupljao podatke</w:t>
      </w:r>
      <w:r w:rsidR="00553A23" w:rsidRPr="00D556C1">
        <w:rPr>
          <w:rFonts w:ascii="Times New Roman" w:hAnsi="Times New Roman" w:cs="Times New Roman"/>
          <w:sz w:val="28"/>
          <w:szCs w:val="28"/>
          <w:lang w:val="sr-Latn-ME"/>
        </w:rPr>
        <w:t xml:space="preserve"> o nasilju u porodici i nasilju nad ženama</w:t>
      </w:r>
      <w:r w:rsidR="00553A23" w:rsidRPr="002362A7">
        <w:rPr>
          <w:rFonts w:ascii="Times New Roman" w:hAnsi="Times New Roman" w:cs="Times New Roman"/>
          <w:sz w:val="28"/>
          <w:szCs w:val="28"/>
        </w:rPr>
        <w:t xml:space="preserve"> i djecom </w:t>
      </w:r>
      <w:r w:rsidRPr="002362A7">
        <w:rPr>
          <w:rFonts w:ascii="Times New Roman" w:hAnsi="Times New Roman" w:cs="Times New Roman"/>
          <w:sz w:val="28"/>
          <w:szCs w:val="28"/>
        </w:rPr>
        <w:t xml:space="preserve">od centara za socijalni rad, disagregirane po polu, uzrastu, vrstama nasilja itd. </w:t>
      </w:r>
    </w:p>
    <w:p w:rsidR="00FB4EC1" w:rsidRPr="00B649F6" w:rsidRDefault="00AD6270" w:rsidP="00B649F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 potrebe TransMonEE baze podataka </w:t>
      </w:r>
      <w:r w:rsidRPr="006A5DAC">
        <w:rPr>
          <w:rFonts w:ascii="Times New Roman" w:hAnsi="Times New Roman" w:cs="Times New Roman"/>
          <w:sz w:val="28"/>
          <w:szCs w:val="28"/>
          <w:lang w:val="sr-Latn-ME"/>
        </w:rPr>
        <w:t xml:space="preserve">Zavod je prikupio </w:t>
      </w:r>
      <w:r w:rsidR="00873856" w:rsidRPr="006A5DAC">
        <w:rPr>
          <w:rFonts w:ascii="Times New Roman" w:hAnsi="Times New Roman" w:cs="Times New Roman"/>
          <w:sz w:val="28"/>
          <w:szCs w:val="28"/>
          <w:lang w:val="sr-Latn-ME"/>
        </w:rPr>
        <w:t xml:space="preserve">podatke </w:t>
      </w:r>
      <w:proofErr w:type="gramStart"/>
      <w:r w:rsidR="00873856" w:rsidRPr="006A5DAC">
        <w:rPr>
          <w:rFonts w:ascii="Times New Roman" w:hAnsi="Times New Roman" w:cs="Times New Roman"/>
          <w:sz w:val="28"/>
          <w:szCs w:val="28"/>
          <w:lang w:val="sr-Latn-ME"/>
        </w:rPr>
        <w:t>od</w:t>
      </w:r>
      <w:proofErr w:type="gramEnd"/>
      <w:r w:rsidR="00873856" w:rsidRPr="006A5DAC">
        <w:rPr>
          <w:rFonts w:ascii="Times New Roman" w:hAnsi="Times New Roman" w:cs="Times New Roman"/>
          <w:sz w:val="28"/>
          <w:szCs w:val="28"/>
          <w:lang w:val="sr-Latn-ME"/>
        </w:rPr>
        <w:t xml:space="preserve"> centara za socijalni rad za 2019. i 2020. godinu, koji se odnose na djecu </w:t>
      </w:r>
      <w:r w:rsidR="008E1DDC" w:rsidRPr="006A5DAC">
        <w:rPr>
          <w:rFonts w:ascii="Times New Roman" w:hAnsi="Times New Roman" w:cs="Times New Roman"/>
          <w:sz w:val="28"/>
          <w:szCs w:val="28"/>
          <w:lang w:val="sr-Latn-ME"/>
        </w:rPr>
        <w:t xml:space="preserve">i mlade </w:t>
      </w:r>
      <w:r w:rsidR="00873856" w:rsidRPr="006A5DAC">
        <w:rPr>
          <w:rFonts w:ascii="Times New Roman" w:hAnsi="Times New Roman" w:cs="Times New Roman"/>
          <w:sz w:val="28"/>
          <w:szCs w:val="28"/>
          <w:lang w:val="sr-Latn-ME"/>
        </w:rPr>
        <w:t>u formalnoj institucionalnoj zaštiti, djecu</w:t>
      </w:r>
      <w:r w:rsidR="008E1DDC" w:rsidRPr="006A5DAC">
        <w:rPr>
          <w:rFonts w:ascii="Times New Roman" w:hAnsi="Times New Roman" w:cs="Times New Roman"/>
          <w:sz w:val="28"/>
          <w:szCs w:val="28"/>
          <w:lang w:val="sr-Latn-ME"/>
        </w:rPr>
        <w:t xml:space="preserve"> i mlade</w:t>
      </w:r>
      <w:r w:rsidR="00873856" w:rsidRPr="006A5DAC">
        <w:rPr>
          <w:rFonts w:ascii="Times New Roman" w:hAnsi="Times New Roman" w:cs="Times New Roman"/>
          <w:sz w:val="28"/>
          <w:szCs w:val="28"/>
          <w:lang w:val="sr-Latn-ME"/>
        </w:rPr>
        <w:t xml:space="preserve"> na porodičnom smještaju hraniteljstvu, i to posebno </w:t>
      </w:r>
      <w:r w:rsidR="00000E70" w:rsidRPr="006A5DAC">
        <w:rPr>
          <w:rFonts w:ascii="Times New Roman" w:hAnsi="Times New Roman" w:cs="Times New Roman"/>
          <w:sz w:val="28"/>
          <w:szCs w:val="28"/>
          <w:lang w:val="sr-Latn-ME"/>
        </w:rPr>
        <w:t>za djecu</w:t>
      </w:r>
      <w:r w:rsidR="008E1DDC" w:rsidRPr="006A5DAC">
        <w:rPr>
          <w:rFonts w:ascii="Times New Roman" w:hAnsi="Times New Roman" w:cs="Times New Roman"/>
          <w:sz w:val="28"/>
          <w:szCs w:val="28"/>
          <w:lang w:val="sr-Latn-ME"/>
        </w:rPr>
        <w:t>/mlade smještene</w:t>
      </w:r>
      <w:r w:rsidR="00000E70" w:rsidRPr="006A5DAC">
        <w:rPr>
          <w:rFonts w:ascii="Times New Roman" w:hAnsi="Times New Roman" w:cs="Times New Roman"/>
          <w:sz w:val="28"/>
          <w:szCs w:val="28"/>
          <w:lang w:val="sr-Latn-ME"/>
        </w:rPr>
        <w:t xml:space="preserve"> u nesrodničke i srodničke hraniteljske porodice</w:t>
      </w:r>
      <w:r w:rsidR="00543C1B" w:rsidRPr="006A5DAC">
        <w:rPr>
          <w:rFonts w:ascii="Times New Roman" w:hAnsi="Times New Roman" w:cs="Times New Roman"/>
          <w:sz w:val="28"/>
          <w:szCs w:val="28"/>
          <w:lang w:val="sr-Latn-ME"/>
        </w:rPr>
        <w:t>, kao i djecu smještenu u po</w:t>
      </w:r>
      <w:r w:rsidR="008A0742" w:rsidRPr="006A5DAC">
        <w:rPr>
          <w:rFonts w:ascii="Times New Roman" w:hAnsi="Times New Roman" w:cs="Times New Roman"/>
          <w:sz w:val="28"/>
          <w:szCs w:val="28"/>
          <w:lang w:val="sr-Latn-ME"/>
        </w:rPr>
        <w:t xml:space="preserve">rodice staratelja bez nadoknade; </w:t>
      </w:r>
      <w:r w:rsidR="00432297" w:rsidRPr="006A5DAC">
        <w:rPr>
          <w:rFonts w:ascii="Times New Roman" w:hAnsi="Times New Roman" w:cs="Times New Roman"/>
          <w:sz w:val="28"/>
          <w:szCs w:val="28"/>
          <w:lang w:val="sr-Latn-ME"/>
        </w:rPr>
        <w:t>usvojenu djecu</w:t>
      </w:r>
      <w:r w:rsidR="008E1DDC" w:rsidRPr="006A5DAC">
        <w:rPr>
          <w:rFonts w:ascii="Times New Roman" w:hAnsi="Times New Roman" w:cs="Times New Roman"/>
          <w:sz w:val="28"/>
          <w:szCs w:val="28"/>
          <w:lang w:val="sr-Latn-ME"/>
        </w:rPr>
        <w:t xml:space="preserve">; djecu žrtve nasilja; djecu sa smetnjama i teškoćama u razvoju i/ili invaliditetom koja koriste prava iz materijalnih davanja (lična invalidnina, dodatak za njegu i pomoć). </w:t>
      </w:r>
      <w:r w:rsidR="00A44A6B" w:rsidRPr="006A5DAC">
        <w:rPr>
          <w:rFonts w:ascii="Times New Roman" w:hAnsi="Times New Roman" w:cs="Times New Roman"/>
          <w:sz w:val="28"/>
          <w:szCs w:val="28"/>
          <w:lang w:val="sr-Latn-ME"/>
        </w:rPr>
        <w:t>Podaci o djeci u formalno institucionalnoj zaštiti, kao i djeci u hraniteljskim i starateljskim porodicama</w:t>
      </w:r>
      <w:r w:rsidR="005C7132" w:rsidRPr="006A5DAC">
        <w:rPr>
          <w:rFonts w:ascii="Times New Roman" w:hAnsi="Times New Roman" w:cs="Times New Roman"/>
          <w:sz w:val="28"/>
          <w:szCs w:val="28"/>
          <w:lang w:val="sr-Latn-ME"/>
        </w:rPr>
        <w:t xml:space="preserve"> obuhvataju presjek stanja na kraju posmatranih godina, kao i ulazak i izlazak djece tokom posmatranih godina za svaki od navedenih aranžmana zbrinjavanja. </w:t>
      </w:r>
      <w:r w:rsidR="003F0C0E" w:rsidRPr="006A5DAC">
        <w:rPr>
          <w:rFonts w:ascii="Times New Roman" w:hAnsi="Times New Roman" w:cs="Times New Roman"/>
          <w:sz w:val="28"/>
          <w:szCs w:val="28"/>
          <w:lang w:val="sr-Latn-ME"/>
        </w:rPr>
        <w:t>Isti set podataka posebno je analiziran za djecu sa</w:t>
      </w:r>
      <w:r w:rsidR="003F0C0E">
        <w:rPr>
          <w:rFonts w:ascii="Times New Roman" w:hAnsi="Times New Roman" w:cs="Times New Roman"/>
          <w:sz w:val="28"/>
          <w:szCs w:val="28"/>
        </w:rPr>
        <w:t xml:space="preserve"> invaliditetom. </w:t>
      </w:r>
    </w:p>
    <w:p w:rsidR="00E01063" w:rsidRPr="000F66C9" w:rsidRDefault="00E01063" w:rsidP="00E0106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E01063">
        <w:rPr>
          <w:rFonts w:ascii="Times New Roman" w:hAnsi="Times New Roman" w:cs="Times New Roman"/>
          <w:sz w:val="28"/>
          <w:szCs w:val="28"/>
          <w:lang w:val="sr-Latn-ME"/>
        </w:rPr>
        <w:t xml:space="preserve">Zavod za socijalnu i </w:t>
      </w:r>
      <w:r w:rsidRPr="00E01063">
        <w:rPr>
          <w:rFonts w:ascii="Times New Roman" w:hAnsi="Times New Roman" w:cs="Times New Roman"/>
          <w:sz w:val="28"/>
          <w:szCs w:val="28"/>
        </w:rPr>
        <w:t xml:space="preserve">dječju zaštitu je uz podršku </w:t>
      </w:r>
      <w:r w:rsidR="002D2F81">
        <w:rPr>
          <w:rFonts w:ascii="Times New Roman" w:hAnsi="Times New Roman" w:cs="Times New Roman"/>
          <w:sz w:val="28"/>
          <w:szCs w:val="28"/>
        </w:rPr>
        <w:t>UNICEF-</w:t>
      </w:r>
      <w:r w:rsidRPr="00E01063">
        <w:rPr>
          <w:rFonts w:ascii="Times New Roman" w:hAnsi="Times New Roman" w:cs="Times New Roman"/>
          <w:sz w:val="28"/>
          <w:szCs w:val="28"/>
        </w:rPr>
        <w:t xml:space="preserve">a realizovao </w:t>
      </w:r>
      <w:r w:rsidRPr="00E01063">
        <w:rPr>
          <w:rFonts w:ascii="Times New Roman" w:hAnsi="Times New Roman" w:cs="Times New Roman"/>
          <w:sz w:val="28"/>
          <w:szCs w:val="28"/>
          <w:lang w:val="sr-Latn-ME"/>
        </w:rPr>
        <w:t>Analizu</w:t>
      </w:r>
      <w:r w:rsidR="00823361" w:rsidRPr="00E01063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E92323" w:rsidRPr="00E01063">
        <w:rPr>
          <w:rFonts w:ascii="Times New Roman" w:hAnsi="Times New Roman" w:cs="Times New Roman"/>
          <w:sz w:val="28"/>
          <w:szCs w:val="28"/>
          <w:lang w:val="sr-Latn-ME"/>
        </w:rPr>
        <w:t xml:space="preserve">potreba i </w:t>
      </w:r>
      <w:r w:rsidR="00E92323" w:rsidRPr="000F66C9">
        <w:rPr>
          <w:rFonts w:ascii="Times New Roman" w:hAnsi="Times New Roman" w:cs="Times New Roman"/>
          <w:sz w:val="28"/>
          <w:szCs w:val="28"/>
          <w:lang w:val="sr-Latn-ME"/>
        </w:rPr>
        <w:t>mogućnosti za uspostavljanje usluga podrške u zajednici za bi</w:t>
      </w:r>
      <w:r w:rsidR="00CD5E0E" w:rsidRPr="000F66C9">
        <w:rPr>
          <w:rFonts w:ascii="Times New Roman" w:hAnsi="Times New Roman" w:cs="Times New Roman"/>
          <w:sz w:val="28"/>
          <w:szCs w:val="28"/>
          <w:lang w:val="sr-Latn-ME"/>
        </w:rPr>
        <w:t>o</w:t>
      </w:r>
      <w:r w:rsidR="00E92323" w:rsidRPr="000F66C9">
        <w:rPr>
          <w:rFonts w:ascii="Times New Roman" w:hAnsi="Times New Roman" w:cs="Times New Roman"/>
          <w:sz w:val="28"/>
          <w:szCs w:val="28"/>
          <w:lang w:val="sr-Latn-ME"/>
        </w:rPr>
        <w:t>loške porodice u cilju prevencije izdvajanja djeteta iz porodice</w:t>
      </w:r>
      <w:r w:rsidRPr="000F66C9">
        <w:rPr>
          <w:rFonts w:ascii="Times New Roman" w:hAnsi="Times New Roman" w:cs="Times New Roman"/>
          <w:sz w:val="28"/>
          <w:szCs w:val="28"/>
          <w:lang w:val="sr-Latn-ME"/>
        </w:rPr>
        <w:t>. Analiza je prepoznata Strategijom za ostvarivanje prava djeteta</w:t>
      </w:r>
      <w:r w:rsidRPr="000F66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sr-Latn-ME"/>
        </w:rPr>
        <w:t xml:space="preserve"> 2019-2023.</w:t>
      </w:r>
      <w:r w:rsidRPr="000F66C9">
        <w:rPr>
          <w:rFonts w:ascii="Times New Roman" w:hAnsi="Times New Roman" w:cs="Times New Roman"/>
          <w:sz w:val="28"/>
          <w:szCs w:val="28"/>
          <w:lang w:val="sr-Latn-ME"/>
        </w:rPr>
        <w:t xml:space="preserve"> Izvještaj predstavlja analizu potreba porodica u Crnoj Gori sa fokusom na porodice u riziku, posebno one kod kojih postoji rizik od smještanja njihovog djeteta (djece) u neki od vidova alternativnog staranja. Ovo prati mapiranje postojećih usluga u zajednici koje su usmjerene na porodicu i podršku roditelji</w:t>
      </w:r>
      <w:r w:rsidR="004932C4" w:rsidRPr="000F66C9">
        <w:rPr>
          <w:rFonts w:ascii="Times New Roman" w:hAnsi="Times New Roman" w:cs="Times New Roman"/>
          <w:sz w:val="28"/>
          <w:szCs w:val="28"/>
          <w:lang w:val="sr-Latn-ME"/>
        </w:rPr>
        <w:t>ma</w:t>
      </w:r>
      <w:r w:rsidRPr="000F66C9">
        <w:rPr>
          <w:rFonts w:ascii="Times New Roman" w:hAnsi="Times New Roman" w:cs="Times New Roman"/>
          <w:sz w:val="28"/>
          <w:szCs w:val="28"/>
          <w:lang w:val="sr-Latn-ME"/>
        </w:rPr>
        <w:t>, kao i utvrđivanje nepodudaranja između potreba i dostupnih usluga i programa. Izvještaj se završava identifikacijom nivoa potreba i definisanjem praga za pružanje usluga.</w:t>
      </w:r>
    </w:p>
    <w:p w:rsidR="00293033" w:rsidRDefault="004F6A2E" w:rsidP="0029303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Zavod je realizovao Analizu</w:t>
      </w:r>
      <w:r w:rsidR="00293033" w:rsidRPr="000F66C9">
        <w:rPr>
          <w:rFonts w:ascii="Times New Roman" w:hAnsi="Times New Roman" w:cs="Times New Roman"/>
          <w:sz w:val="28"/>
          <w:szCs w:val="28"/>
          <w:lang w:val="sr-Latn-ME"/>
        </w:rPr>
        <w:t xml:space="preserve"> opravdanosti pružanj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a usluge porodični saradnik. </w:t>
      </w:r>
      <w:r w:rsidR="00083007" w:rsidRPr="000F66C9">
        <w:rPr>
          <w:rFonts w:ascii="Times New Roman" w:hAnsi="Times New Roman" w:cs="Times New Roman"/>
          <w:sz w:val="28"/>
          <w:szCs w:val="28"/>
          <w:lang w:val="sr-Latn-ME"/>
        </w:rPr>
        <w:t xml:space="preserve">Za potrebe izrade formirana je radna grupa, izrađena metodologija analize, prikupljeni primarni i sekundarni kvantitativni podaci o pružanju i korišćenju </w:t>
      </w:r>
      <w:r w:rsidR="004912DD">
        <w:rPr>
          <w:rFonts w:ascii="Times New Roman" w:hAnsi="Times New Roman" w:cs="Times New Roman"/>
          <w:sz w:val="28"/>
          <w:szCs w:val="28"/>
          <w:lang w:val="sr-Latn-ME"/>
        </w:rPr>
        <w:t>za period 2016 – 2021. godine</w:t>
      </w:r>
      <w:r w:rsidR="00C27506" w:rsidRPr="000F66C9">
        <w:rPr>
          <w:rFonts w:ascii="Times New Roman" w:hAnsi="Times New Roman" w:cs="Times New Roman"/>
          <w:sz w:val="28"/>
          <w:szCs w:val="28"/>
          <w:lang w:val="sr-Latn-ME"/>
        </w:rPr>
        <w:t xml:space="preserve"> i izvršeno kvalitativno istraživanje </w:t>
      </w:r>
      <w:r w:rsidR="006455AF" w:rsidRPr="000F66C9">
        <w:rPr>
          <w:rFonts w:ascii="Times New Roman" w:hAnsi="Times New Roman" w:cs="Times New Roman"/>
          <w:sz w:val="28"/>
          <w:szCs w:val="28"/>
          <w:lang w:val="sr-Latn-ME"/>
        </w:rPr>
        <w:t xml:space="preserve">sa fokusom na korisnike ove usluge. </w:t>
      </w:r>
      <w:r w:rsidR="003F2269" w:rsidRPr="000F66C9">
        <w:rPr>
          <w:rFonts w:ascii="Times New Roman" w:hAnsi="Times New Roman" w:cs="Times New Roman"/>
          <w:sz w:val="28"/>
          <w:szCs w:val="28"/>
          <w:lang w:val="sr-Latn-ME"/>
        </w:rPr>
        <w:t>Analiza je pokazala izražene potrebe za postojanjem ovakve usluge koja uključuje porodice iz posebno</w:t>
      </w:r>
      <w:r w:rsidR="006B2BFD" w:rsidRPr="000F66C9">
        <w:rPr>
          <w:rFonts w:ascii="Times New Roman" w:hAnsi="Times New Roman" w:cs="Times New Roman"/>
          <w:sz w:val="28"/>
          <w:szCs w:val="28"/>
          <w:lang w:val="sr-Latn-ME"/>
        </w:rPr>
        <w:t xml:space="preserve"> osjetljivih grupa, te neophodnost</w:t>
      </w:r>
      <w:r w:rsidR="006B2BFD">
        <w:rPr>
          <w:rFonts w:ascii="Times New Roman" w:hAnsi="Times New Roman" w:cs="Times New Roman"/>
          <w:sz w:val="28"/>
          <w:szCs w:val="28"/>
        </w:rPr>
        <w:t xml:space="preserve"> da se obezbijedi stabilno finansiranje usluge iz budžeta. </w:t>
      </w:r>
    </w:p>
    <w:p w:rsidR="00995373" w:rsidRDefault="00995373" w:rsidP="0099537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993D84">
        <w:rPr>
          <w:rFonts w:ascii="Times New Roman" w:hAnsi="Times New Roman" w:cs="Times New Roman"/>
          <w:sz w:val="28"/>
          <w:szCs w:val="28"/>
          <w:lang w:val="sr-Latn-ME"/>
        </w:rPr>
        <w:t xml:space="preserve">Izvještaj o radu ustanova za smještaj odraslih lica sa invaliditetom i starih lica u Crnoj Gori za 2020. godinu obuhvata podatke iz ustanova JU Dom starih „Grabovac“ Risan, JU Dom starih „Bijelo Polje“, JU Dom starih „Pljevlja“ i DOO Dom starih “Duga” Danilovgrad. </w:t>
      </w:r>
      <w:r>
        <w:rPr>
          <w:rFonts w:ascii="Times New Roman" w:hAnsi="Times New Roman" w:cs="Times New Roman"/>
          <w:sz w:val="28"/>
          <w:szCs w:val="28"/>
          <w:lang w:val="sr-Latn-ME"/>
        </w:rPr>
        <w:t>Izvještaj s</w:t>
      </w:r>
      <w:r w:rsidRPr="00993D84">
        <w:rPr>
          <w:rFonts w:ascii="Times New Roman" w:hAnsi="Times New Roman" w:cs="Times New Roman"/>
          <w:sz w:val="28"/>
          <w:szCs w:val="28"/>
          <w:lang w:val="sr-Latn-ME"/>
        </w:rPr>
        <w:t xml:space="preserve">adrži osnovne podatke o </w:t>
      </w:r>
      <w:r w:rsidRPr="00993D84">
        <w:rPr>
          <w:rFonts w:ascii="Times New Roman" w:hAnsi="Times New Roman" w:cs="Times New Roman"/>
          <w:sz w:val="28"/>
          <w:szCs w:val="28"/>
          <w:lang w:val="sr-Latn-ME"/>
        </w:rPr>
        <w:lastRenderedPageBreak/>
        <w:t>ustanovama koje pružaju uslugu smještaja odraslim licima sa invaliditetom i starim licima, kao i prikaz ljudskih resursa u ustanovama. Cilj izvještaja je prikaz stanja o ustanovama i servisima socijalne zaštite u Crnoj Gori kao i ispunjenost uslova, normativa i standarda propisanih Pravilnikom o bližim uslovima za pružanje i korišćenje, normativima i minimalnim standardima usluge smještaja odraslih i starih lica („Službeni list Crne Gore “, br. 065/19), kao i Strategiji razvoja sistema socijalne zaštite starijih za period od 2018. do 2022. godine.</w:t>
      </w:r>
    </w:p>
    <w:p w:rsidR="00995373" w:rsidRDefault="00995373" w:rsidP="0099537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F2C">
        <w:rPr>
          <w:rFonts w:ascii="Times New Roman" w:hAnsi="Times New Roman" w:cs="Times New Roman"/>
          <w:sz w:val="28"/>
          <w:szCs w:val="28"/>
        </w:rPr>
        <w:t xml:space="preserve">Izvještaj o radu dnevnih centara (boravaka) za djecu i mlade </w:t>
      </w:r>
      <w:proofErr w:type="gramStart"/>
      <w:r w:rsidRPr="006A5DAC">
        <w:rPr>
          <w:rFonts w:ascii="Times New Roman" w:hAnsi="Times New Roman" w:cs="Times New Roman"/>
          <w:sz w:val="28"/>
          <w:szCs w:val="28"/>
          <w:lang w:val="sr-Latn-ME"/>
        </w:rPr>
        <w:t>sa</w:t>
      </w:r>
      <w:proofErr w:type="gramEnd"/>
      <w:r w:rsidRPr="006A5DAC">
        <w:rPr>
          <w:rFonts w:ascii="Times New Roman" w:hAnsi="Times New Roman" w:cs="Times New Roman"/>
          <w:sz w:val="28"/>
          <w:szCs w:val="28"/>
          <w:lang w:val="sr-Latn-ME"/>
        </w:rPr>
        <w:t xml:space="preserve"> smetnjama i teškoćama u razvoju u Crnoj Gori realizovan je za 2020. godinu.</w:t>
      </w:r>
      <w:r w:rsidRPr="002B5F2C">
        <w:rPr>
          <w:rFonts w:ascii="Times New Roman" w:hAnsi="Times New Roman" w:cs="Times New Roman"/>
          <w:sz w:val="28"/>
          <w:szCs w:val="28"/>
        </w:rPr>
        <w:t xml:space="preserve"> Predmet ovog izvještaj</w:t>
      </w:r>
      <w:r>
        <w:rPr>
          <w:rFonts w:ascii="Times New Roman" w:hAnsi="Times New Roman" w:cs="Times New Roman"/>
          <w:sz w:val="28"/>
          <w:szCs w:val="28"/>
        </w:rPr>
        <w:t xml:space="preserve">a je rad 17 </w:t>
      </w:r>
      <w:r w:rsidRPr="002B5F2C">
        <w:rPr>
          <w:rFonts w:ascii="Times New Roman" w:hAnsi="Times New Roman" w:cs="Times New Roman"/>
          <w:sz w:val="28"/>
          <w:szCs w:val="28"/>
        </w:rPr>
        <w:t>dnev</w:t>
      </w:r>
      <w:r>
        <w:rPr>
          <w:rFonts w:ascii="Times New Roman" w:hAnsi="Times New Roman" w:cs="Times New Roman"/>
          <w:sz w:val="28"/>
          <w:szCs w:val="28"/>
        </w:rPr>
        <w:t>nih centara u Crnoj Gori</w:t>
      </w:r>
      <w:r w:rsidRPr="002B5F2C">
        <w:rPr>
          <w:rFonts w:ascii="Times New Roman" w:hAnsi="Times New Roman" w:cs="Times New Roman"/>
          <w:sz w:val="28"/>
          <w:szCs w:val="28"/>
        </w:rPr>
        <w:t>. Prikazano je nekoliko aspekata funkcionisanja dnevnih centara: broj, status i profil zaposlenih (stručnih radnika, stručnih saradnika i saradnika), broj korisnika kojima zaposleni pružaju usluge, kapacitet dnevnih centara, aktivnosti koje su u nadležnosti dnevnih centara kao i faktore za unaprjjeđenje ovih ustanova. Izvještaj sadrži i važne informacije koje mogu poslužiti sagledavanju ispunjenosti pojedinih standarda i normativa, kao i definisanju prioriteta u pogledu unaprjeđenja rada u dnevnim centrima.</w:t>
      </w:r>
    </w:p>
    <w:p w:rsidR="009D1AA9" w:rsidRDefault="006141CB" w:rsidP="009D1AA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1CB">
        <w:rPr>
          <w:rFonts w:ascii="Times New Roman" w:hAnsi="Times New Roman" w:cs="Times New Roman"/>
          <w:sz w:val="28"/>
          <w:szCs w:val="28"/>
        </w:rPr>
        <w:t>Istraživanje o potrebama stručnih radnika u oblasti socijalne i dječje zaštite s posebnim akcentom na prava djece s invaliditetom i osoba s invaliditetom realizovano je u okviru projekta „Pristupačnim prevozom do promjena“, koji realizuje Udruženje mladih sa hendikepom Crne Gore (UMHCG) u partnerstvu sa Glavnim gradom Podgorica i Zavodom za socijalnu i dječju zaštitu Crne Gore (ZSDZ)</w:t>
      </w:r>
      <w:r w:rsidR="006D42DC">
        <w:rPr>
          <w:rFonts w:ascii="Times New Roman" w:hAnsi="Times New Roman" w:cs="Times New Roman"/>
          <w:sz w:val="28"/>
          <w:szCs w:val="28"/>
        </w:rPr>
        <w:t xml:space="preserve">. </w:t>
      </w:r>
      <w:r w:rsidR="006D42DC" w:rsidRPr="006D42DC">
        <w:rPr>
          <w:rFonts w:ascii="Times New Roman" w:hAnsi="Times New Roman" w:cs="Times New Roman"/>
          <w:sz w:val="28"/>
          <w:szCs w:val="28"/>
        </w:rPr>
        <w:t xml:space="preserve">Rezultati ovog istraživanja </w:t>
      </w:r>
      <w:r w:rsidR="006D42DC">
        <w:rPr>
          <w:rFonts w:ascii="Times New Roman" w:hAnsi="Times New Roman" w:cs="Times New Roman"/>
          <w:sz w:val="28"/>
          <w:szCs w:val="28"/>
        </w:rPr>
        <w:t>nude</w:t>
      </w:r>
      <w:r w:rsidR="006D42DC" w:rsidRPr="006D42DC">
        <w:rPr>
          <w:rFonts w:ascii="Times New Roman" w:hAnsi="Times New Roman" w:cs="Times New Roman"/>
          <w:sz w:val="28"/>
          <w:szCs w:val="28"/>
        </w:rPr>
        <w:t xml:space="preserve"> analizu stanja, potreba, mogućnosti i izazova koje treba uzeti u obzir kako bi se ponudila odgovarajuća podrška stručnim radnicima u sistemu socijalne i dječje zaštite za unaprjeđenje prakse u oblasti zaštite djece s invaliditetom i osoba s invaliditetom. </w:t>
      </w:r>
      <w:bookmarkStart w:id="1" w:name="_DdeLink__43_4276651293"/>
    </w:p>
    <w:p w:rsidR="002224BD" w:rsidRPr="002224BD" w:rsidRDefault="00A12DB4" w:rsidP="003F25E6">
      <w:pPr>
        <w:pStyle w:val="ListParagraph"/>
        <w:numPr>
          <w:ilvl w:val="0"/>
          <w:numId w:val="12"/>
        </w:numPr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Zavod je u okviru projekta “Jačanje kapaciteta </w:t>
      </w:r>
      <w:r w:rsidR="006A3053">
        <w:rPr>
          <w:rFonts w:ascii="Times New Roman" w:hAnsi="Times New Roman" w:cs="Times New Roman"/>
          <w:sz w:val="28"/>
          <w:szCs w:val="28"/>
        </w:rPr>
        <w:t>sistema</w:t>
      </w:r>
      <w:r>
        <w:rPr>
          <w:rFonts w:ascii="Times New Roman" w:hAnsi="Times New Roman" w:cs="Times New Roman"/>
          <w:sz w:val="28"/>
          <w:szCs w:val="28"/>
        </w:rPr>
        <w:t xml:space="preserve"> socijalne i dječje zaštite</w:t>
      </w:r>
      <w:r w:rsidR="006A3053">
        <w:rPr>
          <w:rFonts w:ascii="Times New Roman" w:hAnsi="Times New Roman" w:cs="Times New Roman"/>
          <w:sz w:val="28"/>
          <w:szCs w:val="28"/>
        </w:rPr>
        <w:t xml:space="preserve"> u Crnoj Gori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D660A0">
        <w:rPr>
          <w:rFonts w:ascii="Times New Roman" w:hAnsi="Times New Roman" w:cs="Times New Roman"/>
          <w:sz w:val="28"/>
          <w:szCs w:val="28"/>
        </w:rPr>
        <w:t>izradio</w:t>
      </w:r>
      <w:r>
        <w:rPr>
          <w:rFonts w:ascii="Times New Roman" w:hAnsi="Times New Roman" w:cs="Times New Roman"/>
          <w:sz w:val="28"/>
          <w:szCs w:val="28"/>
        </w:rPr>
        <w:t xml:space="preserve"> izvještaj </w:t>
      </w:r>
      <w:r w:rsidR="001E7685" w:rsidRPr="00A12DB4">
        <w:rPr>
          <w:rFonts w:ascii="Times New Roman" w:hAnsi="Times New Roman" w:cs="Times New Roman"/>
          <w:i/>
          <w:sz w:val="28"/>
          <w:szCs w:val="28"/>
        </w:rPr>
        <w:t>Indikatori kvalitetnog</w:t>
      </w:r>
      <w:r w:rsidR="00A96D69" w:rsidRPr="00A12DB4">
        <w:rPr>
          <w:rFonts w:ascii="Times New Roman" w:hAnsi="Times New Roman" w:cs="Times New Roman"/>
          <w:i/>
          <w:sz w:val="28"/>
          <w:szCs w:val="28"/>
        </w:rPr>
        <w:t xml:space="preserve"> stru</w:t>
      </w:r>
      <w:r w:rsidR="00A96D69" w:rsidRPr="00A12DB4">
        <w:rPr>
          <w:rFonts w:ascii="Times New Roman" w:hAnsi="Times New Roman" w:cs="Times New Roman"/>
          <w:i/>
          <w:sz w:val="28"/>
          <w:szCs w:val="28"/>
          <w:lang w:val="sr-Latn-ME"/>
        </w:rPr>
        <w:t>čnog rada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. </w:t>
      </w:r>
      <w:r w:rsidRPr="003F25E6">
        <w:rPr>
          <w:rStyle w:val="fontstyle01"/>
          <w:rFonts w:ascii="Times New Roman" w:hAnsi="Times New Roman" w:cs="Times New Roman"/>
          <w:sz w:val="28"/>
          <w:szCs w:val="28"/>
        </w:rPr>
        <w:t>Proces izrade ovog izvještaja pored metodologije je podrazumijevao i kreiranje</w:t>
      </w:r>
      <w:r w:rsidR="00AC53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5E6">
        <w:rPr>
          <w:rStyle w:val="fontstyle01"/>
          <w:rFonts w:ascii="Times New Roman" w:hAnsi="Times New Roman" w:cs="Times New Roman"/>
          <w:sz w:val="28"/>
          <w:szCs w:val="28"/>
        </w:rPr>
        <w:t>profila izabranog pružaoca usluge, razvijanje i testiranje indikatora kvaliteta pružanja</w:t>
      </w:r>
      <w:r w:rsidR="003F2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5E6">
        <w:rPr>
          <w:rStyle w:val="fontstyle01"/>
          <w:rFonts w:ascii="Times New Roman" w:hAnsi="Times New Roman" w:cs="Times New Roman"/>
          <w:sz w:val="28"/>
          <w:szCs w:val="28"/>
        </w:rPr>
        <w:t>usluge, kao i zaključke i preporuke. U cilju uspo</w:t>
      </w:r>
      <w:r w:rsidR="003F25E6">
        <w:rPr>
          <w:rStyle w:val="fontstyle01"/>
          <w:rFonts w:ascii="Times New Roman" w:hAnsi="Times New Roman" w:cs="Times New Roman"/>
          <w:sz w:val="28"/>
          <w:szCs w:val="28"/>
        </w:rPr>
        <w:t xml:space="preserve">stavljanja i praćenja standarda </w:t>
      </w:r>
      <w:r w:rsidR="005C1025">
        <w:rPr>
          <w:rStyle w:val="fontstyle01"/>
          <w:rFonts w:ascii="Times New Roman" w:hAnsi="Times New Roman" w:cs="Times New Roman"/>
          <w:sz w:val="28"/>
          <w:szCs w:val="28"/>
        </w:rPr>
        <w:t>i</w:t>
      </w:r>
      <w:r w:rsidR="003F25E6">
        <w:rPr>
          <w:rStyle w:val="fontstyle01"/>
          <w:rFonts w:ascii="Times New Roman" w:hAnsi="Times New Roman" w:cs="Times New Roman"/>
          <w:sz w:val="28"/>
          <w:szCs w:val="28"/>
        </w:rPr>
        <w:t xml:space="preserve"> indikatora kvaliteta usluga socijalne </w:t>
      </w:r>
      <w:r w:rsidR="00305171">
        <w:rPr>
          <w:rStyle w:val="fontstyle01"/>
          <w:rFonts w:ascii="Times New Roman" w:hAnsi="Times New Roman" w:cs="Times New Roman"/>
          <w:sz w:val="28"/>
          <w:szCs w:val="28"/>
        </w:rPr>
        <w:t>i</w:t>
      </w:r>
      <w:r w:rsidR="003F25E6">
        <w:rPr>
          <w:rStyle w:val="fontstyle01"/>
          <w:rFonts w:ascii="Times New Roman" w:hAnsi="Times New Roman" w:cs="Times New Roman"/>
          <w:sz w:val="28"/>
          <w:szCs w:val="28"/>
        </w:rPr>
        <w:t xml:space="preserve"> dječje zaštite sprovedeno je akciono istraživanje. </w:t>
      </w:r>
      <w:r w:rsidRPr="003F25E6">
        <w:rPr>
          <w:rStyle w:val="fontstyle01"/>
          <w:rFonts w:ascii="Times New Roman" w:hAnsi="Times New Roman" w:cs="Times New Roman"/>
          <w:sz w:val="28"/>
          <w:szCs w:val="28"/>
        </w:rPr>
        <w:t xml:space="preserve">Kao instrumenti za procjenu kvaliteta </w:t>
      </w:r>
      <w:r w:rsidRPr="003F25E6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usluga</w:t>
      </w:r>
      <w:r w:rsidR="00AC53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5E6">
        <w:rPr>
          <w:rStyle w:val="fontstyle01"/>
          <w:rFonts w:ascii="Times New Roman" w:hAnsi="Times New Roman" w:cs="Times New Roman"/>
          <w:sz w:val="28"/>
          <w:szCs w:val="28"/>
        </w:rPr>
        <w:t>socijalne zaštite kreirani su profil pružaoca usluge</w:t>
      </w:r>
      <w:r w:rsidR="002224BD">
        <w:rPr>
          <w:rStyle w:val="fontstyle01"/>
          <w:rFonts w:ascii="Times New Roman" w:hAnsi="Times New Roman" w:cs="Times New Roman"/>
          <w:sz w:val="28"/>
          <w:szCs w:val="28"/>
        </w:rPr>
        <w:t xml:space="preserve"> i lista indikatora za procjenu kvaliteta standard</w:t>
      </w:r>
      <w:r w:rsidR="004912DD">
        <w:rPr>
          <w:rStyle w:val="fontstyle01"/>
          <w:rFonts w:ascii="Times New Roman" w:hAnsi="Times New Roman" w:cs="Times New Roman"/>
          <w:sz w:val="28"/>
          <w:szCs w:val="28"/>
        </w:rPr>
        <w:t>a</w:t>
      </w:r>
      <w:r w:rsidR="002224BD">
        <w:rPr>
          <w:rStyle w:val="fontstyle01"/>
          <w:rFonts w:ascii="Times New Roman" w:hAnsi="Times New Roman" w:cs="Times New Roman"/>
          <w:sz w:val="28"/>
          <w:szCs w:val="28"/>
        </w:rPr>
        <w:t xml:space="preserve">. Oba instrumenta predstavljaju važne alate za procjenu </w:t>
      </w:r>
      <w:r w:rsidR="00AC53B5">
        <w:rPr>
          <w:rStyle w:val="fontstyle01"/>
          <w:rFonts w:ascii="Times New Roman" w:hAnsi="Times New Roman" w:cs="Times New Roman"/>
          <w:sz w:val="28"/>
          <w:szCs w:val="28"/>
        </w:rPr>
        <w:t>i</w:t>
      </w:r>
      <w:r w:rsidR="002224BD">
        <w:rPr>
          <w:rStyle w:val="fontstyle01"/>
          <w:rFonts w:ascii="Times New Roman" w:hAnsi="Times New Roman" w:cs="Times New Roman"/>
          <w:sz w:val="28"/>
          <w:szCs w:val="28"/>
        </w:rPr>
        <w:t xml:space="preserve"> preporuke pružaocima usluga u pogledu unapr</w:t>
      </w:r>
      <w:r w:rsidR="00ED4A00">
        <w:rPr>
          <w:rStyle w:val="fontstyle01"/>
          <w:rFonts w:ascii="Times New Roman" w:hAnsi="Times New Roman" w:cs="Times New Roman"/>
          <w:sz w:val="28"/>
          <w:szCs w:val="28"/>
        </w:rPr>
        <w:t>j</w:t>
      </w:r>
      <w:r w:rsidR="002224BD">
        <w:rPr>
          <w:rStyle w:val="fontstyle01"/>
          <w:rFonts w:ascii="Times New Roman" w:hAnsi="Times New Roman" w:cs="Times New Roman"/>
          <w:sz w:val="28"/>
          <w:szCs w:val="28"/>
        </w:rPr>
        <w:t xml:space="preserve">eđenja kvaliteta u pružanju usluga. Na kraju izvještaja dati su zaključci </w:t>
      </w:r>
      <w:r w:rsidR="00DE304E">
        <w:rPr>
          <w:rStyle w:val="fontstyle01"/>
          <w:rFonts w:ascii="Times New Roman" w:hAnsi="Times New Roman" w:cs="Times New Roman"/>
          <w:sz w:val="28"/>
          <w:szCs w:val="28"/>
        </w:rPr>
        <w:t>i</w:t>
      </w:r>
      <w:r w:rsidR="002224BD">
        <w:rPr>
          <w:rStyle w:val="fontstyle01"/>
          <w:rFonts w:ascii="Times New Roman" w:hAnsi="Times New Roman" w:cs="Times New Roman"/>
          <w:sz w:val="28"/>
          <w:szCs w:val="28"/>
        </w:rPr>
        <w:t xml:space="preserve"> preporuke do kojih se došlo prilikom implementacije pomenutih instrumenata za praćenje kvaliteta pružanja usluga.</w:t>
      </w:r>
    </w:p>
    <w:p w:rsidR="00220CF8" w:rsidRPr="005C12F7" w:rsidRDefault="00DA7752" w:rsidP="005C12F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7752">
        <w:rPr>
          <w:rFonts w:ascii="Times New Roman" w:hAnsi="Times New Roman"/>
          <w:bCs/>
          <w:kern w:val="2"/>
          <w:sz w:val="28"/>
          <w:szCs w:val="28"/>
        </w:rPr>
        <w:t>Zavod je izradio Analizu</w:t>
      </w:r>
      <w:r w:rsidR="009D1AA9" w:rsidRPr="00DA7752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bookmarkEnd w:id="1"/>
      <w:r w:rsidR="009D1AA9" w:rsidRPr="00DA7752">
        <w:rPr>
          <w:rFonts w:ascii="Times New Roman" w:hAnsi="Times New Roman"/>
          <w:bCs/>
          <w:kern w:val="2"/>
          <w:sz w:val="28"/>
          <w:szCs w:val="28"/>
        </w:rPr>
        <w:t xml:space="preserve">usluge smještaja odraslih i starih lica, smještaja djece i </w:t>
      </w:r>
      <w:r w:rsidR="009D1AA9" w:rsidRPr="00774BE0">
        <w:rPr>
          <w:rFonts w:ascii="Times New Roman" w:hAnsi="Times New Roman"/>
          <w:bCs/>
          <w:kern w:val="2"/>
          <w:sz w:val="28"/>
          <w:szCs w:val="28"/>
          <w:lang w:val="sr-Latn-ME"/>
        </w:rPr>
        <w:t>mladih u ustanovu i malu grupnu zajednicu i smještaja u prihvatilištu skloništu</w:t>
      </w:r>
      <w:r w:rsidRPr="00774BE0">
        <w:rPr>
          <w:rFonts w:ascii="Times New Roman" w:hAnsi="Times New Roman"/>
          <w:b/>
          <w:bCs/>
          <w:kern w:val="2"/>
          <w:lang w:val="sr-Latn-ME"/>
        </w:rPr>
        <w:t xml:space="preserve"> </w:t>
      </w:r>
      <w:proofErr w:type="gramStart"/>
      <w:r w:rsidRPr="00774BE0">
        <w:rPr>
          <w:rFonts w:ascii="Times New Roman" w:hAnsi="Times New Roman"/>
          <w:kern w:val="2"/>
          <w:sz w:val="28"/>
          <w:szCs w:val="28"/>
          <w:lang w:val="sr-Latn-ME"/>
        </w:rPr>
        <w:t>sa</w:t>
      </w:r>
      <w:proofErr w:type="gramEnd"/>
      <w:r w:rsidRPr="00774BE0">
        <w:rPr>
          <w:rFonts w:ascii="Times New Roman" w:hAnsi="Times New Roman"/>
          <w:kern w:val="2"/>
          <w:sz w:val="28"/>
          <w:szCs w:val="28"/>
          <w:lang w:val="sr-Latn-ME"/>
        </w:rPr>
        <w:t xml:space="preserve"> konkretnim</w:t>
      </w:r>
      <w:r w:rsidRPr="00DA7752">
        <w:rPr>
          <w:rFonts w:ascii="Times New Roman" w:hAnsi="Times New Roman"/>
          <w:kern w:val="2"/>
          <w:sz w:val="28"/>
          <w:szCs w:val="28"/>
        </w:rPr>
        <w:t xml:space="preserve"> predlozima za unapređenje standarda u cilju utvrđivanja cijene koštanja navedenih usluga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D22641" w:rsidRPr="006767B2" w:rsidTr="009C1279">
        <w:trPr>
          <w:trHeight w:val="737"/>
        </w:trPr>
        <w:tc>
          <w:tcPr>
            <w:tcW w:w="9576" w:type="dxa"/>
            <w:shd w:val="clear" w:color="auto" w:fill="auto"/>
          </w:tcPr>
          <w:p w:rsidR="00E75D44" w:rsidRPr="006767B2" w:rsidRDefault="00D22641" w:rsidP="00AD32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F2EB9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Programski cilj 2</w:t>
            </w:r>
            <w:r w:rsidR="001655FF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:</w:t>
            </w:r>
            <w:r w:rsidRPr="00676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7B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Unaprijeđen stručni rad i sistem pružanja usluga kroz razvijanje sistema supervizijske podrške:</w:t>
            </w:r>
          </w:p>
        </w:tc>
      </w:tr>
    </w:tbl>
    <w:p w:rsidR="009030F6" w:rsidRPr="006767B2" w:rsidRDefault="009030F6" w:rsidP="00E1168C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6B0B89" w:rsidRPr="00E83657" w:rsidRDefault="00FA7464" w:rsidP="00627728">
      <w:pPr>
        <w:pStyle w:val="ListParagraph"/>
        <w:numPr>
          <w:ilvl w:val="0"/>
          <w:numId w:val="8"/>
        </w:numPr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  <w:r w:rsidRPr="00E83657">
        <w:rPr>
          <w:rFonts w:ascii="Times New Roman" w:eastAsia="Times New Roman" w:hAnsi="Times New Roman" w:cs="Times New Roman"/>
          <w:sz w:val="28"/>
          <w:szCs w:val="28"/>
          <w:lang w:val="sr-Latn-ME"/>
        </w:rPr>
        <w:t xml:space="preserve">Supervizori </w:t>
      </w:r>
      <w:r w:rsidR="00DC72DA" w:rsidRPr="00E83657">
        <w:rPr>
          <w:rFonts w:ascii="Times New Roman" w:eastAsia="Times New Roman" w:hAnsi="Times New Roman" w:cs="Times New Roman"/>
          <w:sz w:val="28"/>
          <w:szCs w:val="28"/>
          <w:lang w:val="sr-Latn-ME"/>
        </w:rPr>
        <w:t>Zavoda za socijaln</w:t>
      </w:r>
      <w:r w:rsidR="00C317E9" w:rsidRPr="00E83657">
        <w:rPr>
          <w:rFonts w:ascii="Times New Roman" w:eastAsia="Times New Roman" w:hAnsi="Times New Roman" w:cs="Times New Roman"/>
          <w:sz w:val="28"/>
          <w:szCs w:val="28"/>
          <w:lang w:val="sr-Latn-ME"/>
        </w:rPr>
        <w:t>u i dječju zaštitu su tokom 2021</w:t>
      </w:r>
      <w:r w:rsidR="00DC72DA" w:rsidRPr="00E83657">
        <w:rPr>
          <w:rFonts w:ascii="Times New Roman" w:eastAsia="Times New Roman" w:hAnsi="Times New Roman" w:cs="Times New Roman"/>
          <w:sz w:val="28"/>
          <w:szCs w:val="28"/>
          <w:lang w:val="sr-Latn-ME"/>
        </w:rPr>
        <w:t xml:space="preserve">. </w:t>
      </w:r>
      <w:r w:rsidR="00AB79E7" w:rsidRPr="00E83657">
        <w:rPr>
          <w:rFonts w:ascii="Times New Roman" w:eastAsia="Times New Roman" w:hAnsi="Times New Roman" w:cs="Times New Roman"/>
          <w:sz w:val="28"/>
          <w:szCs w:val="28"/>
          <w:lang w:val="sr-Latn-ME"/>
        </w:rPr>
        <w:t>g</w:t>
      </w:r>
      <w:r w:rsidR="00DC72DA" w:rsidRPr="00E83657">
        <w:rPr>
          <w:rFonts w:ascii="Times New Roman" w:eastAsia="Times New Roman" w:hAnsi="Times New Roman" w:cs="Times New Roman"/>
          <w:sz w:val="28"/>
          <w:szCs w:val="28"/>
          <w:lang w:val="sr-Latn-ME"/>
        </w:rPr>
        <w:t>odine eksternu</w:t>
      </w:r>
      <w:r w:rsidR="006B0B89" w:rsidRPr="00E83657">
        <w:rPr>
          <w:rFonts w:ascii="Times New Roman" w:eastAsia="Times New Roman" w:hAnsi="Times New Roman" w:cs="Times New Roman"/>
          <w:sz w:val="28"/>
          <w:szCs w:val="28"/>
          <w:lang w:val="sr-Latn-ME"/>
        </w:rPr>
        <w:t xml:space="preserve"> su</w:t>
      </w:r>
      <w:r w:rsidR="00DC72DA" w:rsidRPr="00E83657">
        <w:rPr>
          <w:rFonts w:ascii="Times New Roman" w:eastAsia="Times New Roman" w:hAnsi="Times New Roman" w:cs="Times New Roman"/>
          <w:sz w:val="28"/>
          <w:szCs w:val="28"/>
          <w:lang w:val="sr-Latn-ME"/>
        </w:rPr>
        <w:t xml:space="preserve">pervizijsku podršku realizovali </w:t>
      </w:r>
      <w:r w:rsidR="006B0B89" w:rsidRPr="00E83657">
        <w:rPr>
          <w:rFonts w:ascii="Times New Roman" w:eastAsia="Times New Roman" w:hAnsi="Times New Roman" w:cs="Times New Roman"/>
          <w:sz w:val="28"/>
          <w:szCs w:val="28"/>
          <w:lang w:val="sr-Latn-ME"/>
        </w:rPr>
        <w:t>po novoj metodolo</w:t>
      </w:r>
      <w:r w:rsidR="00AB79E7" w:rsidRPr="00E83657">
        <w:rPr>
          <w:rFonts w:ascii="Times New Roman" w:eastAsia="Times New Roman" w:hAnsi="Times New Roman" w:cs="Times New Roman"/>
          <w:sz w:val="28"/>
          <w:szCs w:val="28"/>
          <w:lang w:val="sr-Latn-ME"/>
        </w:rPr>
        <w:t>giji kroz rad u manjim grupama.</w:t>
      </w:r>
      <w:r w:rsidR="00983A1E" w:rsidRPr="00E83657">
        <w:rPr>
          <w:rFonts w:ascii="Times New Roman" w:eastAsia="Times New Roman" w:hAnsi="Times New Roman" w:cs="Times New Roman"/>
          <w:sz w:val="28"/>
          <w:szCs w:val="28"/>
          <w:lang w:val="sr-Latn-ME"/>
        </w:rPr>
        <w:t xml:space="preserve"> </w:t>
      </w:r>
      <w:r w:rsidR="00AB79E7" w:rsidRPr="00E83657">
        <w:rPr>
          <w:rFonts w:ascii="Times New Roman" w:eastAsia="Times New Roman" w:hAnsi="Times New Roman" w:cs="Times New Roman"/>
          <w:sz w:val="28"/>
          <w:szCs w:val="28"/>
          <w:lang w:val="sr-Latn-ME"/>
        </w:rPr>
        <w:t>Supervizijska podrška</w:t>
      </w:r>
      <w:r w:rsidR="006B0B89" w:rsidRPr="00E83657">
        <w:rPr>
          <w:rFonts w:ascii="Times New Roman" w:eastAsia="Times New Roman" w:hAnsi="Times New Roman" w:cs="Times New Roman"/>
          <w:sz w:val="28"/>
          <w:szCs w:val="28"/>
          <w:lang w:val="sr-Latn-ME"/>
        </w:rPr>
        <w:t xml:space="preserve"> namijenjena je svim stručnim radnicima centara za socijalni rad u Crnoj Gori i pružaocima usluga, bez obzira na radno iskustvo. </w:t>
      </w:r>
    </w:p>
    <w:p w:rsidR="008972BB" w:rsidRPr="00E83657" w:rsidRDefault="00BF1C86" w:rsidP="008972BB">
      <w:pPr>
        <w:pStyle w:val="ListParagraph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</w:pPr>
      <w:r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>Po</w:t>
      </w:r>
      <w:r w:rsidR="005D29D1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 </w:t>
      </w:r>
      <w:r w:rsidR="0054398A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>standardima ANSE</w:t>
      </w:r>
      <w:r w:rsidR="00983A1E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 </w:t>
      </w:r>
      <w:r w:rsidR="005B7F5D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>(Association of National Organisations for Supervision in Europe)</w:t>
      </w:r>
      <w:r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>,</w:t>
      </w:r>
      <w:r w:rsidR="008C1DAB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 </w:t>
      </w:r>
      <w:r w:rsidR="00C317E9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šest </w:t>
      </w:r>
      <w:r w:rsidR="00F3259D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>supervizora</w:t>
      </w:r>
      <w:r w:rsidR="00B57175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 Zavoda </w:t>
      </w:r>
      <w:r w:rsidR="00C317E9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vodilo </w:t>
      </w:r>
      <w:r w:rsidR="00F3259D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>je</w:t>
      </w:r>
      <w:r w:rsidR="00EF76B6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 </w:t>
      </w:r>
      <w:r w:rsidR="00C317E9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>šest</w:t>
      </w:r>
      <w:r w:rsidR="00606D0D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 supervizijskih grupa za </w:t>
      </w:r>
      <w:r w:rsidR="00C317E9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38 </w:t>
      </w:r>
      <w:r w:rsidR="005B7F5D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>stručnih radnika ustanova socijalne</w:t>
      </w:r>
      <w:r w:rsidR="00606D0D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 i dječje zaštite u Crnoj Gori. </w:t>
      </w:r>
      <w:r w:rsidR="008972BB" w:rsidRPr="00E83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U skladu sa iskazanim potrebama stručnih radnika, zaposleni u pomenutim ustanovama socijalne i dječje zaštite imali su priliku da se opredijele i za individualan rad sa supervizorom Zavoda.</w:t>
      </w:r>
      <w:r w:rsidR="00C317E9" w:rsidRPr="00E83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Supervizijski sastanci su se održavali jednom mjesečno u trajanju od tri do četiri sata, nekada u prostorijama Zavoda</w:t>
      </w:r>
      <w:r w:rsidR="00826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,</w:t>
      </w:r>
      <w:r w:rsidR="00C317E9" w:rsidRPr="00E83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a nekada online preko zoom aplikacije.</w:t>
      </w:r>
    </w:p>
    <w:p w:rsidR="00983A1E" w:rsidRPr="00E83657" w:rsidRDefault="009E3653" w:rsidP="00C317E9">
      <w:pPr>
        <w:pStyle w:val="ListParagraph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</w:pPr>
      <w:r w:rsidRPr="00E83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Osim na način i organizaciju rada, pandemija je uticala i na </w:t>
      </w:r>
      <w:r w:rsidR="00AA147F" w:rsidRPr="00E83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broj stručnih radnika koji s</w:t>
      </w:r>
      <w:r w:rsidR="008E6E87" w:rsidRPr="00E83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u</w:t>
      </w:r>
      <w:r w:rsidR="004E2690" w:rsidRPr="00E83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usled izolacije bili spriječeni </w:t>
      </w:r>
      <w:r w:rsidR="008E6E87" w:rsidRPr="00E83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da učestvuju</w:t>
      </w:r>
      <w:r w:rsidR="00054403" w:rsidRPr="00E83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.</w:t>
      </w:r>
      <w:r w:rsidR="00AA147F" w:rsidRPr="00E83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="00D50C66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>N</w:t>
      </w:r>
      <w:r w:rsidR="00C322C2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ovi metodološki </w:t>
      </w:r>
      <w:r w:rsidR="00EF6614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pristup pri realizaciji </w:t>
      </w:r>
      <w:r w:rsidR="00C322C2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eksterne supervizije </w:t>
      </w:r>
      <w:r w:rsidR="00606D0D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>podrazumijeva konti</w:t>
      </w:r>
      <w:r w:rsidR="00457E7A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nuitet od </w:t>
      </w:r>
      <w:r w:rsidR="0068056C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>10-12 susreta pa će se rad sa grupama nastaviti i</w:t>
      </w:r>
      <w:r w:rsidR="00C317E9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 u 2022</w:t>
      </w:r>
      <w:r w:rsidR="00606D0D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. </w:t>
      </w:r>
      <w:r w:rsidR="00F206D9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>g</w:t>
      </w:r>
      <w:r w:rsidR="00606D0D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>odini</w:t>
      </w:r>
      <w:r w:rsidR="00F206D9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>.</w:t>
      </w:r>
      <w:r w:rsidR="00C317E9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 Takođe, u toku mjeseca novembra-decembra 2021. objavljen je novi javni poziv za prijavu stručnih radnika koji su zainteresovani da uzmu učešće u novim supervizijskim grupama, čiji je početak rada planiran za januar 2022. godine.</w:t>
      </w:r>
    </w:p>
    <w:p w:rsidR="00EF6614" w:rsidRPr="00E83657" w:rsidRDefault="00E168BB" w:rsidP="00142E96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  <w:lang w:val="sr-Latn-ME"/>
        </w:rPr>
      </w:pPr>
      <w:r w:rsidRPr="00E83657">
        <w:rPr>
          <w:color w:val="000000"/>
          <w:sz w:val="28"/>
          <w:szCs w:val="28"/>
          <w:lang w:val="sr-Latn-ME"/>
        </w:rPr>
        <w:lastRenderedPageBreak/>
        <w:t>U cilju razvijanja sistema supervizijske podrške</w:t>
      </w:r>
      <w:r w:rsidR="00821D8F" w:rsidRPr="00E83657">
        <w:rPr>
          <w:color w:val="000000"/>
          <w:sz w:val="28"/>
          <w:szCs w:val="28"/>
          <w:lang w:val="sr-Latn-ME"/>
        </w:rPr>
        <w:t xml:space="preserve"> i unaprjeđenja stručnog rada</w:t>
      </w:r>
      <w:r w:rsidR="00EA2D40" w:rsidRPr="00E83657">
        <w:rPr>
          <w:color w:val="000000"/>
          <w:sz w:val="28"/>
          <w:szCs w:val="28"/>
          <w:lang w:val="sr-Latn-ME"/>
        </w:rPr>
        <w:t xml:space="preserve">, </w:t>
      </w:r>
      <w:r w:rsidR="002F79C6" w:rsidRPr="00E83657">
        <w:rPr>
          <w:color w:val="000000"/>
          <w:sz w:val="28"/>
          <w:szCs w:val="28"/>
          <w:lang w:val="sr-Latn-ME"/>
        </w:rPr>
        <w:t xml:space="preserve">šest </w:t>
      </w:r>
      <w:r w:rsidR="00B463D2" w:rsidRPr="00E83657">
        <w:rPr>
          <w:color w:val="000000"/>
          <w:sz w:val="28"/>
          <w:szCs w:val="28"/>
          <w:lang w:val="sr-Latn-ME"/>
        </w:rPr>
        <w:t>supervizora</w:t>
      </w:r>
      <w:r w:rsidR="00951A36" w:rsidRPr="00E83657">
        <w:rPr>
          <w:color w:val="000000"/>
          <w:sz w:val="28"/>
          <w:szCs w:val="28"/>
          <w:lang w:val="sr-Latn-ME"/>
        </w:rPr>
        <w:t xml:space="preserve"> Zavoda za socijalnu i dječju zaštitu </w:t>
      </w:r>
      <w:r w:rsidR="002F79C6" w:rsidRPr="00E83657">
        <w:rPr>
          <w:color w:val="000000"/>
          <w:sz w:val="28"/>
          <w:szCs w:val="28"/>
          <w:lang w:val="sr-Latn-ME"/>
        </w:rPr>
        <w:t>je,</w:t>
      </w:r>
      <w:r w:rsidR="00951A36" w:rsidRPr="00E83657">
        <w:rPr>
          <w:color w:val="000000"/>
          <w:sz w:val="28"/>
          <w:szCs w:val="28"/>
          <w:lang w:val="sr-Latn-ME"/>
        </w:rPr>
        <w:t xml:space="preserve"> uz finansijsku podršku U</w:t>
      </w:r>
      <w:r w:rsidR="00826B88">
        <w:rPr>
          <w:color w:val="000000"/>
          <w:sz w:val="28"/>
          <w:szCs w:val="28"/>
          <w:lang w:val="sr-Latn-ME"/>
        </w:rPr>
        <w:t>NICEF</w:t>
      </w:r>
      <w:r w:rsidR="00951A36" w:rsidRPr="00E83657">
        <w:rPr>
          <w:color w:val="000000"/>
          <w:sz w:val="28"/>
          <w:szCs w:val="28"/>
          <w:lang w:val="sr-Latn-ME"/>
        </w:rPr>
        <w:t>-a u Crnoj Gori</w:t>
      </w:r>
      <w:r w:rsidR="002F79C6" w:rsidRPr="00E83657">
        <w:rPr>
          <w:color w:val="000000"/>
          <w:sz w:val="28"/>
          <w:szCs w:val="28"/>
          <w:lang w:val="sr-Latn-ME"/>
        </w:rPr>
        <w:t>,</w:t>
      </w:r>
      <w:r w:rsidR="00951A36" w:rsidRPr="00E83657">
        <w:rPr>
          <w:color w:val="000000"/>
          <w:sz w:val="28"/>
          <w:szCs w:val="28"/>
          <w:lang w:val="sr-Latn-ME"/>
        </w:rPr>
        <w:t xml:space="preserve"> </w:t>
      </w:r>
      <w:r w:rsidR="002F79C6" w:rsidRPr="00E83657">
        <w:rPr>
          <w:color w:val="000000"/>
          <w:sz w:val="28"/>
          <w:szCs w:val="28"/>
          <w:lang w:val="sr-Latn-ME"/>
        </w:rPr>
        <w:t>nastavilo da pohađa</w:t>
      </w:r>
      <w:r w:rsidR="00951A36" w:rsidRPr="00E83657">
        <w:rPr>
          <w:color w:val="000000"/>
          <w:sz w:val="28"/>
          <w:szCs w:val="28"/>
          <w:lang w:val="sr-Latn-ME"/>
        </w:rPr>
        <w:t xml:space="preserve"> </w:t>
      </w:r>
      <w:r w:rsidR="002F79C6" w:rsidRPr="00E83657">
        <w:rPr>
          <w:color w:val="000000"/>
          <w:sz w:val="28"/>
          <w:szCs w:val="28"/>
          <w:lang w:val="sr-Latn-ME"/>
        </w:rPr>
        <w:t>drugi</w:t>
      </w:r>
      <w:r w:rsidR="00951A36" w:rsidRPr="00E83657">
        <w:rPr>
          <w:color w:val="000000"/>
          <w:sz w:val="28"/>
          <w:szCs w:val="28"/>
          <w:lang w:val="sr-Latn-ME"/>
        </w:rPr>
        <w:t xml:space="preserve"> ciklus obuke „Izgradnja kapaciteta zaposlenih u Zavodu za socijalnu i dječju z</w:t>
      </w:r>
      <w:r w:rsidR="002F79C6" w:rsidRPr="00E83657">
        <w:rPr>
          <w:color w:val="000000"/>
          <w:sz w:val="28"/>
          <w:szCs w:val="28"/>
          <w:lang w:val="sr-Latn-ME"/>
        </w:rPr>
        <w:t xml:space="preserve">aštitu za eksternu superviziju“. </w:t>
      </w:r>
      <w:r w:rsidR="00951A36" w:rsidRPr="00E83657">
        <w:rPr>
          <w:color w:val="000000"/>
          <w:sz w:val="28"/>
          <w:szCs w:val="28"/>
          <w:lang w:val="sr-Latn-ME"/>
        </w:rPr>
        <w:t xml:space="preserve">Program obuke </w:t>
      </w:r>
      <w:r w:rsidR="002F79C6" w:rsidRPr="00E83657">
        <w:rPr>
          <w:color w:val="000000"/>
          <w:sz w:val="28"/>
          <w:szCs w:val="28"/>
          <w:lang w:val="sr-Latn-ME"/>
        </w:rPr>
        <w:t>vode</w:t>
      </w:r>
      <w:r w:rsidR="00951A36" w:rsidRPr="00E83657">
        <w:rPr>
          <w:color w:val="000000"/>
          <w:sz w:val="28"/>
          <w:szCs w:val="28"/>
          <w:lang w:val="sr-Latn-ME"/>
        </w:rPr>
        <w:t xml:space="preserve"> psihološkinja - prof. dr sc. Marina Ajduković, socijalna radnica - prof. dr sc. Kristina Urbanc, socijalna radnica</w:t>
      </w:r>
      <w:r w:rsidR="00826B88">
        <w:rPr>
          <w:color w:val="000000"/>
          <w:sz w:val="28"/>
          <w:szCs w:val="28"/>
          <w:lang w:val="sr-Latn-ME"/>
        </w:rPr>
        <w:t>.</w:t>
      </w:r>
      <w:r w:rsidR="00951A36" w:rsidRPr="00E83657">
        <w:rPr>
          <w:color w:val="000000"/>
          <w:sz w:val="28"/>
          <w:szCs w:val="28"/>
          <w:lang w:val="sr-Latn-ME"/>
        </w:rPr>
        <w:t xml:space="preserve"> </w:t>
      </w:r>
      <w:r w:rsidR="006B0B89" w:rsidRPr="00E83657">
        <w:rPr>
          <w:color w:val="000000"/>
          <w:sz w:val="28"/>
          <w:szCs w:val="28"/>
          <w:lang w:val="sr-Latn-ME"/>
        </w:rPr>
        <w:t>Supervizija kao nužan dio profesionalne nadogradnje i cjeloživotnog razvoja p</w:t>
      </w:r>
      <w:r w:rsidR="00D73D9A" w:rsidRPr="00E83657">
        <w:rPr>
          <w:color w:val="000000"/>
          <w:sz w:val="28"/>
          <w:szCs w:val="28"/>
          <w:lang w:val="sr-Latn-ME"/>
        </w:rPr>
        <w:t xml:space="preserve">redstavlja </w:t>
      </w:r>
      <w:r w:rsidR="000A3FD3" w:rsidRPr="00E83657">
        <w:rPr>
          <w:color w:val="000000"/>
          <w:sz w:val="28"/>
          <w:szCs w:val="28"/>
          <w:lang w:val="sr-Latn-ME"/>
        </w:rPr>
        <w:t>značajan način</w:t>
      </w:r>
      <w:r w:rsidR="00D73D9A" w:rsidRPr="00E83657">
        <w:rPr>
          <w:color w:val="000000"/>
          <w:sz w:val="28"/>
          <w:szCs w:val="28"/>
          <w:lang w:val="sr-Latn-ME"/>
        </w:rPr>
        <w:t xml:space="preserve"> </w:t>
      </w:r>
      <w:r w:rsidR="000A3FD3" w:rsidRPr="00E83657">
        <w:rPr>
          <w:color w:val="000000"/>
          <w:sz w:val="28"/>
          <w:szCs w:val="28"/>
          <w:lang w:val="sr-Latn-ME"/>
        </w:rPr>
        <w:t>unapr</w:t>
      </w:r>
      <w:r w:rsidR="00D73D9A" w:rsidRPr="00E83657">
        <w:rPr>
          <w:color w:val="000000"/>
          <w:sz w:val="28"/>
          <w:szCs w:val="28"/>
          <w:lang w:val="sr-Latn-ME"/>
        </w:rPr>
        <w:t xml:space="preserve">jeđenja kvaliteta rada sa </w:t>
      </w:r>
      <w:r w:rsidR="006B0B89" w:rsidRPr="00E83657">
        <w:rPr>
          <w:color w:val="000000"/>
          <w:sz w:val="28"/>
          <w:szCs w:val="28"/>
          <w:lang w:val="sr-Latn-ME"/>
        </w:rPr>
        <w:t>ko</w:t>
      </w:r>
      <w:r w:rsidR="00E80D92" w:rsidRPr="00E83657">
        <w:rPr>
          <w:color w:val="000000"/>
          <w:sz w:val="28"/>
          <w:szCs w:val="28"/>
          <w:lang w:val="sr-Latn-ME"/>
        </w:rPr>
        <w:t xml:space="preserve">   </w:t>
      </w:r>
      <w:r w:rsidR="00D73D9A" w:rsidRPr="00E83657">
        <w:rPr>
          <w:color w:val="000000"/>
          <w:sz w:val="28"/>
          <w:szCs w:val="28"/>
          <w:lang w:val="sr-Latn-ME"/>
        </w:rPr>
        <w:t xml:space="preserve">                      r</w:t>
      </w:r>
      <w:r w:rsidR="006B0B89" w:rsidRPr="00E83657">
        <w:rPr>
          <w:color w:val="000000"/>
          <w:sz w:val="28"/>
          <w:szCs w:val="28"/>
          <w:lang w:val="sr-Latn-ME"/>
        </w:rPr>
        <w:t>isnicima</w:t>
      </w:r>
      <w:r w:rsidR="006A6E1A" w:rsidRPr="00E83657">
        <w:rPr>
          <w:color w:val="000000"/>
          <w:sz w:val="28"/>
          <w:szCs w:val="28"/>
          <w:lang w:val="sr-Latn-ME"/>
        </w:rPr>
        <w:t xml:space="preserve"> i ostvarivanja njihovih prava.</w:t>
      </w:r>
      <w:r w:rsidR="00DA066C" w:rsidRPr="00E83657">
        <w:rPr>
          <w:color w:val="000000"/>
          <w:sz w:val="28"/>
          <w:szCs w:val="28"/>
          <w:lang w:val="sr-Latn-ME"/>
        </w:rPr>
        <w:t xml:space="preserve"> </w:t>
      </w:r>
      <w:r w:rsidR="006B0B89" w:rsidRPr="00E83657">
        <w:rPr>
          <w:color w:val="000000"/>
          <w:sz w:val="28"/>
          <w:szCs w:val="28"/>
          <w:lang w:val="sr-Latn-ME"/>
        </w:rPr>
        <w:t>To je specifičan oblik profesionalnog vođenja, učenja i razvoja čiji je cilj osiguranje i razvoj kvalitetne komunikacije i sarad</w:t>
      </w:r>
      <w:r w:rsidR="00D73D9A" w:rsidRPr="00E83657">
        <w:rPr>
          <w:color w:val="000000"/>
          <w:sz w:val="28"/>
          <w:szCs w:val="28"/>
          <w:lang w:val="sr-Latn-ME"/>
        </w:rPr>
        <w:t xml:space="preserve">nje u profesionalnom kontekstu. </w:t>
      </w:r>
      <w:r w:rsidR="006B0B89" w:rsidRPr="00E83657">
        <w:rPr>
          <w:color w:val="000000"/>
          <w:sz w:val="28"/>
          <w:szCs w:val="28"/>
          <w:lang w:val="sr-Latn-ME"/>
        </w:rPr>
        <w:t>Supervizija primarno služi razvoju profesionalaca i organizacija iz koje dolaze.</w:t>
      </w:r>
    </w:p>
    <w:p w:rsidR="007D4D42" w:rsidRPr="00E83657" w:rsidRDefault="00EF6614" w:rsidP="00EF6614">
      <w:pPr>
        <w:pStyle w:val="ListParagraph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sr-Latn-ME"/>
        </w:rPr>
      </w:pPr>
      <w:r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>C</w:t>
      </w:r>
      <w:r w:rsidR="0006739E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>ilj sprovođenja eksterne supervizije</w:t>
      </w:r>
      <w:r w:rsidR="00FC787D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 je pružanje pomoći superizantima u centrima za so</w:t>
      </w:r>
      <w:r w:rsidR="00C11CCB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>c</w:t>
      </w:r>
      <w:r w:rsidR="00FC787D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ijalni rad </w:t>
      </w:r>
      <w:r w:rsidR="0006739E" w:rsidRPr="00E83657">
        <w:rPr>
          <w:rFonts w:ascii="Times New Roman" w:hAnsi="Times New Roman" w:cs="Times New Roman"/>
          <w:color w:val="000000"/>
          <w:sz w:val="28"/>
          <w:szCs w:val="28"/>
          <w:lang w:val="sr-Latn-ME"/>
        </w:rPr>
        <w:t>i pružaocima usluga socijalne zaštite da budu bolji stručnjaci i da se u svom radu osjećaju kompetent</w:t>
      </w:r>
      <w:r w:rsidR="00C11CCB" w:rsidRPr="00E83657">
        <w:rPr>
          <w:rFonts w:ascii="Times New Roman" w:hAnsi="Times New Roman" w:cs="Times New Roman"/>
          <w:color w:val="000000"/>
          <w:sz w:val="28"/>
          <w:szCs w:val="28"/>
          <w:lang w:val="sr-Latn-ME"/>
        </w:rPr>
        <w:t>n</w:t>
      </w:r>
      <w:r w:rsidR="0006739E" w:rsidRPr="00E83657">
        <w:rPr>
          <w:rFonts w:ascii="Times New Roman" w:hAnsi="Times New Roman" w:cs="Times New Roman"/>
          <w:color w:val="000000"/>
          <w:sz w:val="28"/>
          <w:szCs w:val="28"/>
          <w:lang w:val="sr-Latn-ME"/>
        </w:rPr>
        <w:t>ijim, što za krajnji ishod ima pružanje kvalitetnije i e</w:t>
      </w:r>
      <w:r w:rsidR="00C11CCB" w:rsidRPr="00E83657">
        <w:rPr>
          <w:rFonts w:ascii="Times New Roman" w:hAnsi="Times New Roman" w:cs="Times New Roman"/>
          <w:color w:val="000000"/>
          <w:sz w:val="28"/>
          <w:szCs w:val="28"/>
          <w:lang w:val="sr-Latn-ME"/>
        </w:rPr>
        <w:t>fikasnije usluge korisnicima, čime se </w:t>
      </w:r>
      <w:r w:rsidR="0006739E" w:rsidRPr="00E83657">
        <w:rPr>
          <w:rFonts w:ascii="Times New Roman" w:hAnsi="Times New Roman" w:cs="Times New Roman"/>
          <w:color w:val="000000"/>
          <w:sz w:val="28"/>
          <w:szCs w:val="28"/>
          <w:lang w:val="sr-Latn-ME"/>
        </w:rPr>
        <w:t>postiže i osnovni zahtjev supervizije - zaštita najboljih interesa korisnika</w:t>
      </w:r>
      <w:r w:rsidR="00FC787D" w:rsidRPr="00E83657">
        <w:rPr>
          <w:rFonts w:ascii="Times New Roman" w:hAnsi="Times New Roman" w:cs="Times New Roman"/>
          <w:color w:val="000000"/>
          <w:sz w:val="28"/>
          <w:szCs w:val="28"/>
          <w:lang w:val="sr-Latn-ME"/>
        </w:rPr>
        <w:t>.</w:t>
      </w:r>
    </w:p>
    <w:p w:rsidR="005D1CF7" w:rsidRPr="00E83657" w:rsidRDefault="00394C7D" w:rsidP="00142E96">
      <w:pPr>
        <w:pStyle w:val="ListParagraph"/>
        <w:numPr>
          <w:ilvl w:val="0"/>
          <w:numId w:val="30"/>
        </w:num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  <w:lang w:val="sr-Latn-ME"/>
        </w:rPr>
      </w:pPr>
      <w:r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Zavod za socijalnu i dječju zaštitu je u sklopu ovog programskog cilja realizovao grupne </w:t>
      </w:r>
      <w:r w:rsidR="00024B06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>i</w:t>
      </w:r>
      <w:r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 individ</w:t>
      </w:r>
      <w:r w:rsidR="00024B06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ualne supervizijske konsultacije sa stručnim radnicima iz centara za socijalni rad. </w:t>
      </w:r>
    </w:p>
    <w:p w:rsidR="00822A1B" w:rsidRPr="00E83657" w:rsidRDefault="00822A1B" w:rsidP="00822A1B">
      <w:pPr>
        <w:pStyle w:val="ListParagraph"/>
        <w:numPr>
          <w:ilvl w:val="0"/>
          <w:numId w:val="30"/>
        </w:num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  <w:lang w:val="sr-Latn-ME"/>
        </w:rPr>
      </w:pPr>
      <w:r w:rsidRPr="00E83657">
        <w:rPr>
          <w:rFonts w:ascii="Times New Roman" w:hAnsi="Times New Roman" w:cs="Times New Roman"/>
          <w:sz w:val="28"/>
          <w:szCs w:val="28"/>
          <w:lang w:val="sr-Latn-ME"/>
        </w:rPr>
        <w:t xml:space="preserve">Dva samostalna </w:t>
      </w:r>
      <w:r w:rsidR="00EA044E" w:rsidRPr="00E83657">
        <w:rPr>
          <w:rFonts w:ascii="Times New Roman" w:hAnsi="Times New Roman" w:cs="Times New Roman"/>
          <w:sz w:val="28"/>
          <w:szCs w:val="28"/>
          <w:lang w:val="sr-Latn-ME"/>
        </w:rPr>
        <w:t>savjetnika Zavoda za socijalnu i</w:t>
      </w:r>
      <w:r w:rsidRPr="00E83657">
        <w:rPr>
          <w:rFonts w:ascii="Times New Roman" w:hAnsi="Times New Roman" w:cs="Times New Roman"/>
          <w:sz w:val="28"/>
          <w:szCs w:val="28"/>
          <w:lang w:val="sr-Latn-ME"/>
        </w:rPr>
        <w:t xml:space="preserve"> dječju zaštitu su nastavili da pružaju administrativnu superviziju kroz informacioni sistem</w:t>
      </w:r>
      <w:r w:rsidRPr="00E83657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E83657">
        <w:rPr>
          <w:rFonts w:ascii="Times New Roman" w:hAnsi="Times New Roman" w:cs="Times New Roman"/>
          <w:sz w:val="28"/>
          <w:szCs w:val="28"/>
          <w:lang w:val="sr-Latn-ME"/>
        </w:rPr>
        <w:t xml:space="preserve">za zaposlene u centrima za socijalni rad za opštine Cetinje, Danilovgrad i Herceg Novi. </w:t>
      </w:r>
    </w:p>
    <w:p w:rsidR="008D7E35" w:rsidRDefault="005A15F4" w:rsidP="00971D7E">
      <w:pPr>
        <w:pStyle w:val="ListParagraph"/>
        <w:numPr>
          <w:ilvl w:val="0"/>
          <w:numId w:val="8"/>
        </w:numPr>
        <w:spacing w:before="180"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</w:pPr>
      <w:r w:rsidRPr="00E83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Predstavnici </w:t>
      </w:r>
      <w:r w:rsidR="004B769C" w:rsidRPr="00E83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Zavod</w:t>
      </w:r>
      <w:r w:rsidRPr="00E83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a </w:t>
      </w:r>
      <w:r w:rsidR="00014313" w:rsidRPr="00E83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su tokom 2021</w:t>
      </w:r>
      <w:r w:rsidR="007779A4" w:rsidRPr="00E83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. godine </w:t>
      </w:r>
      <w:r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>učestvova</w:t>
      </w:r>
      <w:r w:rsidR="004B3946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li </w:t>
      </w:r>
      <w:r w:rsidR="00357133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na </w:t>
      </w:r>
      <w:r w:rsidR="006C6020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>trinaest</w:t>
      </w:r>
      <w:r w:rsidR="004B769C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 konferencija slučaja</w:t>
      </w:r>
      <w:r w:rsidR="006C6020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. </w:t>
      </w:r>
      <w:r w:rsidR="00ED3FC0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 </w:t>
      </w:r>
    </w:p>
    <w:p w:rsidR="001655FF" w:rsidRPr="00E83657" w:rsidRDefault="001655FF" w:rsidP="001655FF">
      <w:pPr>
        <w:pStyle w:val="ListParagraph"/>
        <w:spacing w:before="180"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D22641" w:rsidRPr="006767B2" w:rsidTr="001F2EB9">
        <w:tc>
          <w:tcPr>
            <w:tcW w:w="9576" w:type="dxa"/>
            <w:shd w:val="clear" w:color="auto" w:fill="auto"/>
          </w:tcPr>
          <w:p w:rsidR="00D22641" w:rsidRPr="006767B2" w:rsidRDefault="00D22641" w:rsidP="00AD32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F2EB9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Programski cilj 3</w:t>
            </w:r>
            <w:r w:rsidR="001655FF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:</w:t>
            </w:r>
            <w:r w:rsidRPr="006767B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Unaprijeđen sistem socijalne i dječje zaštite kroz učešće Zavoda u izradi</w:t>
            </w:r>
            <w:r w:rsidR="00346629" w:rsidRPr="006767B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,</w:t>
            </w:r>
            <w:r w:rsidR="00F6189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sprovođenju, </w:t>
            </w:r>
            <w:r w:rsidRPr="006767B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praćenju i ocjeni efekata primjene strategija, akcionih planova, Zakona i drugih propisa: </w:t>
            </w:r>
            <w:r w:rsidR="00E80D9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D56E3" w:rsidRDefault="005D56E3" w:rsidP="005D5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5F5A" w:rsidRPr="00D740EF" w:rsidRDefault="00971D7E" w:rsidP="00804BE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0EF">
        <w:rPr>
          <w:rFonts w:ascii="Times New Roman" w:hAnsi="Times New Roman" w:cs="Times New Roman"/>
          <w:sz w:val="28"/>
          <w:szCs w:val="28"/>
        </w:rPr>
        <w:t>Učešće u radnoj grupi za izradu Analize opravdanosti usluge porodični saradnik/ca</w:t>
      </w:r>
      <w:r w:rsidR="00804BE7">
        <w:rPr>
          <w:rFonts w:ascii="Times New Roman" w:hAnsi="Times New Roman" w:cs="Times New Roman"/>
          <w:sz w:val="28"/>
          <w:szCs w:val="28"/>
        </w:rPr>
        <w:t>;</w:t>
      </w:r>
    </w:p>
    <w:p w:rsidR="00621924" w:rsidRPr="00D740EF" w:rsidRDefault="00621924" w:rsidP="00804BE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0EF">
        <w:rPr>
          <w:rFonts w:ascii="Times New Roman" w:eastAsia="Times New Roman" w:hAnsi="Times New Roman" w:cs="Times New Roman"/>
          <w:color w:val="000000"/>
          <w:sz w:val="28"/>
          <w:szCs w:val="28"/>
        </w:rPr>
        <w:t>Učešće u radnoj grupi</w:t>
      </w:r>
      <w:r w:rsidR="00EC30C5" w:rsidRPr="00D7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za izradu kvalifikacija za </w:t>
      </w:r>
      <w:r w:rsidR="00804BE7">
        <w:rPr>
          <w:rFonts w:ascii="Times New Roman" w:eastAsia="Times New Roman" w:hAnsi="Times New Roman" w:cs="Times New Roman"/>
          <w:color w:val="000000"/>
          <w:sz w:val="28"/>
          <w:szCs w:val="28"/>
        </w:rPr>
        <w:t>personalnu asistenciju;</w:t>
      </w:r>
    </w:p>
    <w:p w:rsidR="004E2B2D" w:rsidRPr="00D740EF" w:rsidRDefault="004E2B2D" w:rsidP="00804BE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0EF">
        <w:rPr>
          <w:rFonts w:ascii="Times New Roman" w:hAnsi="Times New Roman" w:cs="Times New Roman"/>
          <w:sz w:val="28"/>
          <w:szCs w:val="28"/>
        </w:rPr>
        <w:lastRenderedPageBreak/>
        <w:t xml:space="preserve">Učešće u radnoj grupi za izradu </w:t>
      </w:r>
      <w:r w:rsidRPr="00D740EF">
        <w:rPr>
          <w:rFonts w:ascii="Times New Roman" w:hAnsi="Times New Roman" w:cs="Times New Roman"/>
          <w:bCs/>
          <w:kern w:val="2"/>
          <w:sz w:val="28"/>
          <w:szCs w:val="28"/>
        </w:rPr>
        <w:t>usluge smještaja odraslih i starih lica, smještaja djece i mladih u ustanovu i malu grupnu zajednicu i smještaja u prihvatilištu skloništu</w:t>
      </w:r>
      <w:r w:rsidR="00804BE7">
        <w:rPr>
          <w:rFonts w:ascii="Times New Roman" w:hAnsi="Times New Roman" w:cs="Times New Roman"/>
          <w:b/>
          <w:bCs/>
          <w:kern w:val="2"/>
          <w:sz w:val="28"/>
          <w:szCs w:val="28"/>
          <w:lang w:val="sr-Latn-ME"/>
        </w:rPr>
        <w:t>;</w:t>
      </w:r>
    </w:p>
    <w:p w:rsidR="00F12933" w:rsidRPr="00D740EF" w:rsidRDefault="00F12933" w:rsidP="00804BE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0EF">
        <w:rPr>
          <w:rFonts w:ascii="Times New Roman" w:hAnsi="Times New Roman" w:cs="Times New Roman"/>
          <w:sz w:val="28"/>
          <w:szCs w:val="28"/>
        </w:rPr>
        <w:t>Učešće u radnoj grupi za izradu Predloga Pravilnika o izmjenama i dopunama Pravilnika o bližim uslovima za izdavanje, obnavljanje, suspenziju i oduzimanje licence za obavljanje djelatnosti socijalne i dječje zaštite</w:t>
      </w:r>
      <w:r w:rsidR="00804BE7">
        <w:rPr>
          <w:rFonts w:ascii="Times New Roman" w:hAnsi="Times New Roman" w:cs="Times New Roman"/>
          <w:sz w:val="28"/>
          <w:szCs w:val="28"/>
        </w:rPr>
        <w:t>;</w:t>
      </w:r>
    </w:p>
    <w:p w:rsidR="00E9590B" w:rsidRPr="00D740EF" w:rsidRDefault="00E9590B" w:rsidP="00804BE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0EF">
        <w:rPr>
          <w:rFonts w:ascii="Times New Roman" w:hAnsi="Times New Roman" w:cs="Times New Roman"/>
          <w:sz w:val="28"/>
          <w:szCs w:val="28"/>
        </w:rPr>
        <w:t>Učešće u radnoj grupi za izradu metodologije za procjenu inavaliditeta-vještačenje</w:t>
      </w:r>
      <w:r w:rsidR="00804BE7">
        <w:rPr>
          <w:rFonts w:ascii="Times New Roman" w:hAnsi="Times New Roman" w:cs="Times New Roman"/>
          <w:sz w:val="28"/>
          <w:szCs w:val="28"/>
        </w:rPr>
        <w:t>;</w:t>
      </w:r>
    </w:p>
    <w:p w:rsidR="00593C63" w:rsidRPr="00D740EF" w:rsidRDefault="00593C63" w:rsidP="00804BE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0EF">
        <w:rPr>
          <w:rFonts w:ascii="Times New Roman" w:hAnsi="Times New Roman" w:cs="Times New Roman"/>
          <w:sz w:val="28"/>
          <w:szCs w:val="28"/>
        </w:rPr>
        <w:t xml:space="preserve">Učešće u radnoj grupi </w:t>
      </w:r>
      <w:r w:rsidR="00A558BF" w:rsidRPr="00D740EF">
        <w:rPr>
          <w:rFonts w:ascii="Times New Roman" w:hAnsi="Times New Roman" w:cs="Times New Roman"/>
          <w:sz w:val="28"/>
          <w:szCs w:val="28"/>
        </w:rPr>
        <w:t>za izradu</w:t>
      </w:r>
      <w:r w:rsidRPr="00D740EF">
        <w:rPr>
          <w:rFonts w:ascii="Times New Roman" w:hAnsi="Times New Roman" w:cs="Times New Roman"/>
          <w:sz w:val="28"/>
          <w:szCs w:val="28"/>
        </w:rPr>
        <w:t xml:space="preserve"> Analize primjene Zakona o so</w:t>
      </w:r>
      <w:r w:rsidR="004D3547">
        <w:rPr>
          <w:rFonts w:ascii="Times New Roman" w:hAnsi="Times New Roman" w:cs="Times New Roman"/>
          <w:sz w:val="28"/>
          <w:szCs w:val="28"/>
        </w:rPr>
        <w:t>c</w:t>
      </w:r>
      <w:r w:rsidRPr="00D740EF">
        <w:rPr>
          <w:rFonts w:ascii="Times New Roman" w:hAnsi="Times New Roman" w:cs="Times New Roman"/>
          <w:sz w:val="28"/>
          <w:szCs w:val="28"/>
        </w:rPr>
        <w:t>ijalnoj i dječjoj  zaštiti</w:t>
      </w:r>
      <w:r w:rsidR="00804BE7">
        <w:rPr>
          <w:rFonts w:ascii="Times New Roman" w:hAnsi="Times New Roman" w:cs="Times New Roman"/>
          <w:sz w:val="28"/>
          <w:szCs w:val="28"/>
        </w:rPr>
        <w:t>;</w:t>
      </w:r>
    </w:p>
    <w:p w:rsidR="003C27F8" w:rsidRPr="00D740EF" w:rsidRDefault="003C27F8" w:rsidP="00804BE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0EF">
        <w:rPr>
          <w:rFonts w:ascii="Times New Roman" w:hAnsi="Times New Roman" w:cs="Times New Roman"/>
          <w:sz w:val="28"/>
          <w:szCs w:val="28"/>
        </w:rPr>
        <w:t xml:space="preserve">Učešće u radnoj grupi </w:t>
      </w:r>
      <w:r w:rsidRPr="00D740EF">
        <w:rPr>
          <w:rFonts w:ascii="Times New Roman" w:hAnsi="Times New Roman" w:cs="Times New Roman"/>
          <w:sz w:val="28"/>
          <w:szCs w:val="28"/>
          <w:lang w:val="sr-Latn-ME"/>
        </w:rPr>
        <w:t>za Reformu sistema procjene invaliditeta</w:t>
      </w:r>
      <w:r w:rsidR="00804BE7">
        <w:rPr>
          <w:rFonts w:ascii="Times New Roman" w:hAnsi="Times New Roman" w:cs="Times New Roman"/>
          <w:sz w:val="28"/>
          <w:szCs w:val="28"/>
          <w:lang w:val="sr-Latn-ME"/>
        </w:rPr>
        <w:t>;</w:t>
      </w:r>
    </w:p>
    <w:p w:rsidR="000626D3" w:rsidRPr="00D740EF" w:rsidRDefault="000626D3" w:rsidP="00804BE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0E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sr-Latn-ME"/>
        </w:rPr>
        <w:t>Učešće u radu nacionalne referentne grupe za rane intervencije</w:t>
      </w:r>
      <w:r w:rsidR="00804BE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sr-Latn-ME"/>
        </w:rPr>
        <w:t>;</w:t>
      </w:r>
    </w:p>
    <w:p w:rsidR="007D6F0E" w:rsidRPr="00D740EF" w:rsidRDefault="007D6F0E" w:rsidP="00804BE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Latn-ME"/>
        </w:rPr>
        <w:t>Učešće u radnoj grupi za izradu Analize o obavljanju stručnih poslova u oblasti socijalne i dječje zaštite</w:t>
      </w:r>
      <w:r w:rsidR="00804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Latn-ME"/>
        </w:rPr>
        <w:t>;</w:t>
      </w:r>
    </w:p>
    <w:p w:rsidR="00443AFC" w:rsidRPr="00D740EF" w:rsidRDefault="00443AFC" w:rsidP="00804BE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0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Učešće u radnoj grupi </w:t>
      </w:r>
      <w:r w:rsidRPr="00D740EF">
        <w:rPr>
          <w:rFonts w:ascii="Times New Roman" w:hAnsi="Times New Roman" w:cs="Times New Roman"/>
          <w:sz w:val="28"/>
          <w:szCs w:val="28"/>
          <w:lang w:val="sr-Latn-ME"/>
        </w:rPr>
        <w:t xml:space="preserve">za izradu Akcionog plana Strategije razvoja sistema socijalne i dječije zaštite za period </w:t>
      </w:r>
      <w:proofErr w:type="gramStart"/>
      <w:r w:rsidRPr="00D740EF">
        <w:rPr>
          <w:rFonts w:ascii="Times New Roman" w:hAnsi="Times New Roman" w:cs="Times New Roman"/>
          <w:sz w:val="28"/>
          <w:szCs w:val="28"/>
          <w:lang w:val="sr-Latn-ME"/>
        </w:rPr>
        <w:t>od</w:t>
      </w:r>
      <w:proofErr w:type="gramEnd"/>
      <w:r w:rsidRPr="00D740EF">
        <w:rPr>
          <w:rFonts w:ascii="Times New Roman" w:hAnsi="Times New Roman" w:cs="Times New Roman"/>
          <w:sz w:val="28"/>
          <w:szCs w:val="28"/>
          <w:lang w:val="sr-Latn-ME"/>
        </w:rPr>
        <w:t xml:space="preserve"> 2018. do 2022. godine</w:t>
      </w:r>
      <w:r w:rsidR="00804BE7">
        <w:rPr>
          <w:rFonts w:ascii="Times New Roman" w:hAnsi="Times New Roman" w:cs="Times New Roman"/>
          <w:sz w:val="28"/>
          <w:szCs w:val="28"/>
          <w:lang w:val="sr-Latn-ME"/>
        </w:rPr>
        <w:t>;</w:t>
      </w:r>
    </w:p>
    <w:p w:rsidR="00574650" w:rsidRPr="00D740EF" w:rsidRDefault="00574650" w:rsidP="00804BE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0EF">
        <w:rPr>
          <w:rFonts w:ascii="Times New Roman" w:hAnsi="Times New Roman" w:cs="Times New Roman"/>
          <w:sz w:val="28"/>
          <w:szCs w:val="28"/>
          <w:lang w:val="sr-Latn-ME"/>
        </w:rPr>
        <w:t>Učešće u radnoj grupi za izradu Akcionog plana Strategije ostvarivanja prava djeteta 2019-2023, za period 2021-2022</w:t>
      </w:r>
      <w:r w:rsidR="00804BE7">
        <w:rPr>
          <w:rFonts w:ascii="Times New Roman" w:hAnsi="Times New Roman" w:cs="Times New Roman"/>
          <w:sz w:val="28"/>
          <w:szCs w:val="28"/>
          <w:lang w:val="sr-Latn-ME"/>
        </w:rPr>
        <w:t>;</w:t>
      </w:r>
    </w:p>
    <w:p w:rsidR="00914534" w:rsidRPr="00D740EF" w:rsidRDefault="00914534" w:rsidP="00804BE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0EF">
        <w:rPr>
          <w:rFonts w:ascii="Times New Roman" w:hAnsi="Times New Roman" w:cs="Times New Roman"/>
          <w:sz w:val="28"/>
          <w:szCs w:val="28"/>
          <w:lang w:val="sr-Latn-ME"/>
        </w:rPr>
        <w:t>Učešće u radnoj grupi za izradu Akcionog plana za implementaciju Strategije za borbu protiv trgovine ljudima za 2021. godinu</w:t>
      </w:r>
      <w:r w:rsidR="00804BE7">
        <w:rPr>
          <w:rFonts w:ascii="Times New Roman" w:hAnsi="Times New Roman" w:cs="Times New Roman"/>
          <w:sz w:val="28"/>
          <w:szCs w:val="28"/>
          <w:lang w:val="sr-Latn-ME"/>
        </w:rPr>
        <w:t>;</w:t>
      </w:r>
    </w:p>
    <w:p w:rsidR="00C51378" w:rsidRPr="00D740EF" w:rsidRDefault="00C51378" w:rsidP="00804BE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0EF">
        <w:rPr>
          <w:rFonts w:ascii="Times New Roman" w:hAnsi="Times New Roman" w:cs="Times New Roman"/>
          <w:sz w:val="28"/>
          <w:szCs w:val="28"/>
          <w:lang w:val="sr-Latn-ME"/>
        </w:rPr>
        <w:t>Učešće u radnoj grupi za izradu Nacionalnog dokumenta za implementaciju Istanbulske Konvencije</w:t>
      </w:r>
      <w:r w:rsidR="00804BE7">
        <w:rPr>
          <w:rFonts w:ascii="Times New Roman" w:hAnsi="Times New Roman" w:cs="Times New Roman"/>
          <w:sz w:val="28"/>
          <w:szCs w:val="28"/>
          <w:lang w:val="sr-Latn-ME"/>
        </w:rPr>
        <w:t>;</w:t>
      </w:r>
    </w:p>
    <w:p w:rsidR="000626D3" w:rsidRPr="00D740EF" w:rsidRDefault="00B9336F" w:rsidP="00804BE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0EF">
        <w:rPr>
          <w:rFonts w:ascii="Times New Roman" w:hAnsi="Times New Roman" w:cs="Times New Roman"/>
          <w:sz w:val="28"/>
          <w:szCs w:val="28"/>
          <w:lang w:val="sr-Latn-ME"/>
        </w:rPr>
        <w:t>Učešće u radnoj grupi za programiranje Instrumenta pretpristupne podrške EU za oblast Konkurentnost i inkluzivni rast za period 2021-2027 (IPA III);</w:t>
      </w:r>
    </w:p>
    <w:p w:rsidR="00EC30C5" w:rsidRPr="00D740EF" w:rsidRDefault="00476B8F" w:rsidP="00804BE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0EF">
        <w:rPr>
          <w:rFonts w:ascii="Times New Roman" w:eastAsia="Times New Roman" w:hAnsi="Times New Roman" w:cs="Times New Roman"/>
          <w:color w:val="000000"/>
          <w:sz w:val="28"/>
          <w:szCs w:val="28"/>
        </w:rPr>
        <w:t>Učešće u radu</w:t>
      </w:r>
      <w:r w:rsidR="00EC30C5" w:rsidRPr="00D7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Savjetodavnog odbora projekta Centar za podršku dj</w:t>
      </w:r>
      <w:r w:rsidR="00EA6E7B" w:rsidRPr="00D740EF">
        <w:rPr>
          <w:rFonts w:ascii="Times New Roman" w:eastAsia="Times New Roman" w:hAnsi="Times New Roman" w:cs="Times New Roman"/>
          <w:color w:val="000000"/>
          <w:sz w:val="28"/>
          <w:szCs w:val="28"/>
        </w:rPr>
        <w:t>eci i porodici - d</w:t>
      </w:r>
      <w:r w:rsidR="00804BE7">
        <w:rPr>
          <w:rFonts w:ascii="Times New Roman" w:eastAsia="Times New Roman" w:hAnsi="Times New Roman" w:cs="Times New Roman"/>
          <w:color w:val="000000"/>
          <w:sz w:val="28"/>
          <w:szCs w:val="28"/>
        </w:rPr>
        <w:t>nevni centar;</w:t>
      </w:r>
    </w:p>
    <w:p w:rsidR="00B93B00" w:rsidRPr="00D740EF" w:rsidRDefault="00B93B00" w:rsidP="004D3547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0EF">
        <w:rPr>
          <w:rFonts w:ascii="Times New Roman" w:eastAsia="Times New Roman" w:hAnsi="Times New Roman" w:cs="Times New Roman"/>
          <w:color w:val="000000"/>
          <w:sz w:val="28"/>
          <w:szCs w:val="28"/>
        </w:rPr>
        <w:t>Članstvo u Upravnom odboru vezano za Jačanje kapaciteta sistema socijalne i dječje zaštite</w:t>
      </w:r>
      <w:r w:rsidR="00804BE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4DD1" w:rsidRPr="00D740EF" w:rsidRDefault="00124DD1" w:rsidP="004D354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D740EF">
        <w:rPr>
          <w:rFonts w:ascii="Times New Roman" w:hAnsi="Times New Roman" w:cs="Times New Roman"/>
          <w:sz w:val="28"/>
          <w:szCs w:val="28"/>
          <w:lang w:val="sr-Latn-ME"/>
        </w:rPr>
        <w:t>Članstvo u UO na projektu UNPRPD za zaštitu prava osoba sa invaliditetom u Crnoj Gori;</w:t>
      </w:r>
    </w:p>
    <w:p w:rsidR="00124DD1" w:rsidRPr="00D740EF" w:rsidRDefault="00124DD1" w:rsidP="004D354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D740EF">
        <w:rPr>
          <w:rFonts w:ascii="Times New Roman" w:hAnsi="Times New Roman" w:cs="Times New Roman"/>
          <w:sz w:val="28"/>
          <w:szCs w:val="28"/>
          <w:lang w:val="sr-Latn-ME"/>
        </w:rPr>
        <w:t xml:space="preserve">Učešće u radu komisije za praćenje i sprovođenje Strategije socijalne inkluzije Roma i </w:t>
      </w:r>
      <w:r w:rsidR="00804BE7">
        <w:rPr>
          <w:rFonts w:ascii="Times New Roman" w:hAnsi="Times New Roman" w:cs="Times New Roman"/>
          <w:sz w:val="28"/>
          <w:szCs w:val="28"/>
          <w:lang w:val="sr-Latn-ME"/>
        </w:rPr>
        <w:t>Egipćana u Crnoj Gori 2021-2025.</w:t>
      </w:r>
    </w:p>
    <w:p w:rsidR="00B93B00" w:rsidRPr="00D740EF" w:rsidRDefault="00B93B00" w:rsidP="00124D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E2B22" w:rsidRPr="009C22CE" w:rsidRDefault="00DE2B22" w:rsidP="009C22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140A" w:rsidRPr="0002140A" w:rsidTr="00D12BD4">
        <w:trPr>
          <w:trHeight w:val="814"/>
        </w:trPr>
        <w:tc>
          <w:tcPr>
            <w:tcW w:w="9576" w:type="dxa"/>
            <w:shd w:val="clear" w:color="auto" w:fill="C6D9F1" w:themeFill="text2" w:themeFillTint="33"/>
          </w:tcPr>
          <w:p w:rsidR="0002140A" w:rsidRPr="0002140A" w:rsidRDefault="0002140A" w:rsidP="00AD3286">
            <w:pPr>
              <w:keepNext/>
              <w:keepLines/>
              <w:spacing w:before="240" w:line="276" w:lineRule="auto"/>
              <w:jc w:val="both"/>
              <w:outlineLvl w:val="0"/>
              <w:rPr>
                <w:rFonts w:asciiTheme="majorHAnsi" w:eastAsiaTheme="majorEastAsia" w:hAnsiTheme="majorHAnsi" w:cstheme="majorBidi"/>
                <w:b/>
                <w:sz w:val="32"/>
                <w:szCs w:val="32"/>
                <w:lang w:val="sr-Latn-ME"/>
              </w:rPr>
            </w:pPr>
            <w:r w:rsidRPr="0002140A">
              <w:rPr>
                <w:rFonts w:asciiTheme="majorHAnsi" w:eastAsiaTheme="majorEastAsia" w:hAnsiTheme="majorHAnsi" w:cstheme="majorBidi"/>
                <w:b/>
                <w:sz w:val="32"/>
                <w:szCs w:val="32"/>
                <w:lang w:val="sr-Latn-ME"/>
              </w:rPr>
              <w:lastRenderedPageBreak/>
              <w:t>II Odjeljenje za unapr</w:t>
            </w:r>
            <w:r w:rsidR="007A4B43">
              <w:rPr>
                <w:rFonts w:asciiTheme="majorHAnsi" w:eastAsiaTheme="majorEastAsia" w:hAnsiTheme="majorHAnsi" w:cstheme="majorBidi"/>
                <w:b/>
                <w:sz w:val="32"/>
                <w:szCs w:val="32"/>
                <w:lang w:val="sr-Latn-ME"/>
              </w:rPr>
              <w:t>j</w:t>
            </w:r>
            <w:r w:rsidRPr="0002140A">
              <w:rPr>
                <w:rFonts w:asciiTheme="majorHAnsi" w:eastAsiaTheme="majorEastAsia" w:hAnsiTheme="majorHAnsi" w:cstheme="majorBidi"/>
                <w:b/>
                <w:sz w:val="32"/>
                <w:szCs w:val="32"/>
                <w:lang w:val="sr-Latn-ME"/>
              </w:rPr>
              <w:t>eđenje kapaciteta stručnih radnika</w:t>
            </w:r>
          </w:p>
        </w:tc>
      </w:tr>
    </w:tbl>
    <w:p w:rsidR="0002140A" w:rsidRPr="0002140A" w:rsidRDefault="0002140A" w:rsidP="00AD3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02140A" w:rsidRPr="00D535AA" w:rsidRDefault="004C35E0" w:rsidP="00AD328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Programski ciljevi za 2021</w:t>
      </w:r>
      <w:r w:rsidR="0002140A" w:rsidRPr="0002140A">
        <w:rPr>
          <w:rFonts w:ascii="Times New Roman" w:hAnsi="Times New Roman" w:cs="Times New Roman"/>
          <w:sz w:val="28"/>
          <w:szCs w:val="28"/>
          <w:lang w:val="sr-Latn-ME"/>
        </w:rPr>
        <w:t>. godinu:</w:t>
      </w:r>
      <w:r w:rsidR="00967003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1C5936" w:rsidRPr="0002140A" w:rsidRDefault="001C5936" w:rsidP="00AD3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02140A" w:rsidRPr="0002140A" w:rsidRDefault="00DC59EB" w:rsidP="00AD3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1. </w:t>
      </w:r>
      <w:r w:rsidR="0002140A" w:rsidRPr="0002140A">
        <w:rPr>
          <w:rFonts w:ascii="Times New Roman" w:hAnsi="Times New Roman" w:cs="Times New Roman"/>
          <w:sz w:val="28"/>
          <w:szCs w:val="28"/>
          <w:lang w:val="sr-Latn-ME"/>
        </w:rPr>
        <w:t>Unaprijeđena znanja i vještine stručnih radnika iz centara za socijalni rad i u</w:t>
      </w:r>
      <w:r w:rsidR="009E2CC2">
        <w:rPr>
          <w:rFonts w:ascii="Times New Roman" w:hAnsi="Times New Roman" w:cs="Times New Roman"/>
          <w:sz w:val="28"/>
          <w:szCs w:val="28"/>
          <w:lang w:val="sr-Latn-ME"/>
        </w:rPr>
        <w:t xml:space="preserve">stanova socijalne zaštite kroz </w:t>
      </w:r>
      <w:r w:rsidR="0002140A" w:rsidRPr="0002140A">
        <w:rPr>
          <w:rFonts w:ascii="Times New Roman" w:hAnsi="Times New Roman" w:cs="Times New Roman"/>
          <w:sz w:val="28"/>
          <w:szCs w:val="28"/>
          <w:lang w:val="sr-Latn-ME"/>
        </w:rPr>
        <w:t>organizovanje i realizaciju osnovnih programa obuke</w:t>
      </w:r>
      <w:r w:rsidR="009E2CC2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02140A" w:rsidRPr="0002140A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02140A" w:rsidRPr="0002140A" w:rsidRDefault="00DC59EB" w:rsidP="00AD3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2. </w:t>
      </w:r>
      <w:r w:rsidR="0002140A" w:rsidRPr="0002140A">
        <w:rPr>
          <w:rFonts w:ascii="Times New Roman" w:hAnsi="Times New Roman" w:cs="Times New Roman"/>
          <w:sz w:val="28"/>
          <w:szCs w:val="28"/>
          <w:lang w:val="sr-Latn-ME"/>
        </w:rPr>
        <w:t>Akreditacija nedostajućih, osnovnih i specijalizovanih, programa obuke</w:t>
      </w:r>
      <w:r w:rsidR="00771403">
        <w:rPr>
          <w:rFonts w:ascii="Times New Roman" w:hAnsi="Times New Roman" w:cs="Times New Roman"/>
          <w:sz w:val="28"/>
          <w:szCs w:val="28"/>
          <w:lang w:val="sr-Latn-ME"/>
        </w:rPr>
        <w:t>.</w:t>
      </w:r>
    </w:p>
    <w:p w:rsidR="0002140A" w:rsidRPr="0002140A" w:rsidRDefault="00DC59EB" w:rsidP="00AD3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3. </w:t>
      </w:r>
      <w:r w:rsidR="00B66043">
        <w:rPr>
          <w:rFonts w:ascii="Times New Roman" w:hAnsi="Times New Roman" w:cs="Times New Roman"/>
          <w:sz w:val="28"/>
          <w:szCs w:val="28"/>
          <w:lang w:val="sr-Latn-ME"/>
        </w:rPr>
        <w:t>Licenciranje stručnih radnika</w:t>
      </w:r>
    </w:p>
    <w:p w:rsidR="0002140A" w:rsidRPr="0002140A" w:rsidRDefault="00B816A0" w:rsidP="00AD3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4. </w:t>
      </w:r>
      <w:r w:rsidR="0002140A" w:rsidRPr="0002140A">
        <w:rPr>
          <w:rFonts w:ascii="Times New Roman" w:hAnsi="Times New Roman" w:cs="Times New Roman"/>
          <w:sz w:val="28"/>
          <w:szCs w:val="28"/>
          <w:lang w:val="sr-Latn-ME"/>
        </w:rPr>
        <w:t>Unaprijeđeni kapaciteti Zavoda za socijalnu i dječju zaštitu kroz edukaciju zaposlenih</w:t>
      </w:r>
      <w:r w:rsidR="00B200E7">
        <w:rPr>
          <w:rFonts w:ascii="Times New Roman" w:hAnsi="Times New Roman" w:cs="Times New Roman"/>
          <w:sz w:val="28"/>
          <w:szCs w:val="28"/>
          <w:lang w:val="sr-Latn-ME"/>
        </w:rPr>
        <w:t>.</w:t>
      </w:r>
    </w:p>
    <w:p w:rsidR="00A552D3" w:rsidRDefault="00DC59EB" w:rsidP="0017598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5. </w:t>
      </w:r>
      <w:r w:rsidR="0002140A" w:rsidRPr="0002140A">
        <w:rPr>
          <w:rFonts w:ascii="Times New Roman" w:hAnsi="Times New Roman" w:cs="Times New Roman"/>
          <w:sz w:val="28"/>
          <w:szCs w:val="28"/>
          <w:lang w:val="sr-Latn-ME"/>
        </w:rPr>
        <w:t>Unaprijeđen sistem socijalne zaštite kroz organizovanje okruglih stolova, konferencija, izradu publikacija, kao i kroz kontinuirano informisanje stručne i šire javnosti o sprovođenju socijalne i dječje zaštite.</w:t>
      </w:r>
    </w:p>
    <w:p w:rsidR="00C75680" w:rsidRDefault="00474841" w:rsidP="00C75680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6. Jačanje primjene E</w:t>
      </w:r>
      <w:r w:rsidR="00124B33">
        <w:rPr>
          <w:rFonts w:ascii="Times New Roman" w:hAnsi="Times New Roman" w:cs="Times New Roman"/>
          <w:sz w:val="28"/>
          <w:szCs w:val="28"/>
          <w:lang w:val="sr-Latn-ME"/>
        </w:rPr>
        <w:t>tičkog kodeksa.</w:t>
      </w:r>
    </w:p>
    <w:p w:rsidR="00C75680" w:rsidRDefault="00C75680" w:rsidP="00C75680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9958F1" w:rsidRPr="002419F4" w:rsidRDefault="00C75680" w:rsidP="002419F4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Programski </w:t>
      </w:r>
      <w:r w:rsidR="0002140A" w:rsidRPr="00941725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ciljevi Odjeljenja za unapr</w:t>
      </w:r>
      <w:r w:rsidR="008F72A1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j</w:t>
      </w:r>
      <w:r w:rsidR="0002140A" w:rsidRPr="00941725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eđenje kap</w:t>
      </w:r>
      <w:r w:rsidR="002A77DC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aciteta stručnih radnika za 2021</w:t>
      </w:r>
      <w:r w:rsidR="00C23784" w:rsidRPr="00941725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. </w:t>
      </w:r>
      <w:r w:rsidR="0002140A" w:rsidRPr="00941725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godinu usmjereni su na profesionalno usavršavanje stručnih radnika zaposlenih u sistemu socijalne i dječje zaštite.</w:t>
      </w:r>
      <w:r w:rsidR="00AD3286" w:rsidRPr="00941725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Profesionalno usavršavanje se, </w:t>
      </w:r>
      <w:r w:rsidR="0002140A" w:rsidRPr="00941725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prije svega, omogućava kroz kontinuirano sprovođenje programa obuke koji ispu</w:t>
      </w:r>
      <w:r w:rsidR="00124B33" w:rsidRPr="00941725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njavaju odgovarajuće standarde</w:t>
      </w:r>
      <w:r w:rsidR="00C20D7A" w:rsidRPr="00941725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.</w:t>
      </w:r>
      <w:r w:rsidR="009D740D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="0002140A" w:rsidRPr="00941725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Zavod je kroz </w:t>
      </w:r>
      <w:r w:rsidR="00B50BA1" w:rsidRPr="00941725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sistem</w:t>
      </w:r>
      <w:r w:rsidR="0002140A" w:rsidRPr="00941725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akreditacije omogućio uvođenje sistema kvaliteta u programe stručnog usavršavanja stručnih radnika.</w:t>
      </w:r>
    </w:p>
    <w:p w:rsidR="0002140A" w:rsidRPr="0002140A" w:rsidRDefault="0002140A" w:rsidP="00AD328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sr-Latn-ME"/>
        </w:rPr>
      </w:pPr>
    </w:p>
    <w:tbl>
      <w:tblPr>
        <w:tblStyle w:val="TableGrid1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02140A" w:rsidRPr="0002140A" w:rsidTr="00D12BD4">
        <w:tc>
          <w:tcPr>
            <w:tcW w:w="9576" w:type="dxa"/>
            <w:shd w:val="clear" w:color="auto" w:fill="auto"/>
          </w:tcPr>
          <w:p w:rsidR="0002140A" w:rsidRPr="0002140A" w:rsidRDefault="0002140A" w:rsidP="00AD32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02140A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Programski cilj 1</w:t>
            </w:r>
            <w:r w:rsidR="00CD130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:</w:t>
            </w:r>
            <w:r w:rsidRPr="0002140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Unaprijeđena znanja i vještine stručnih radnika iz centara za socijalni rad i ustanova socijalne zaštite kroz  organizovanje i realizaciju osnovnih programa obuke</w:t>
            </w:r>
          </w:p>
        </w:tc>
      </w:tr>
    </w:tbl>
    <w:p w:rsidR="00557204" w:rsidRDefault="00557204" w:rsidP="00AD3286">
      <w:pPr>
        <w:spacing w:after="0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  <w:lang w:val="sr-Latn-ME"/>
        </w:rPr>
      </w:pPr>
    </w:p>
    <w:p w:rsidR="00527AB2" w:rsidRPr="00FE3090" w:rsidRDefault="0060330F" w:rsidP="009D2716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Obuke za stručne radnike, </w:t>
      </w:r>
      <w:r w:rsidRPr="002476EB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stručne saradnike i saradnike </w:t>
      </w:r>
      <w:r w:rsidR="004E1249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u socijalnoj i dječjoj zaštiti, </w:t>
      </w:r>
      <w:r w:rsidR="0037516B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tokom 2021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.</w:t>
      </w:r>
      <w:r w:rsidR="00527AB2" w:rsidRPr="002476EB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g</w:t>
      </w:r>
      <w:r w:rsidR="00527AB2" w:rsidRPr="002476EB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odine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,</w:t>
      </w:r>
      <w:r w:rsidR="00527AB2" w:rsidRPr="002476EB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u kontinuitetu</w:t>
      </w:r>
      <w:r w:rsidR="00C93AE8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,</w:t>
      </w:r>
      <w:r w:rsidR="00527AB2" w:rsidRPr="002476EB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organi</w:t>
      </w:r>
      <w:r w:rsidR="00C93AE8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zovali su pretežno autori akreditovanih programa obuka,</w:t>
      </w:r>
      <w:r w:rsidR="001F7C4B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="00527AB2" w:rsidRPr="002476EB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u skladu sa aktivnosti</w:t>
      </w:r>
      <w:r w:rsidR="006D5B96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ma predviđenim ovim programskim ciljem.</w:t>
      </w:r>
      <w:r w:rsidR="00DF221E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="00B865CC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Kroz različite obuke </w:t>
      </w:r>
      <w:r w:rsidR="00527AB2" w:rsidRPr="002476EB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obuhvaćen </w:t>
      </w:r>
      <w:r w:rsidR="00527AB2" w:rsidRPr="00FE3090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je veliki broj stručnih radnika, stručnih saradnika i saradnika zaposlenih u centrima za socijalni rad, ustanovama socijalne i dječje zaštite, kao i jedan broj stručnih radnika iz nevladinog sektora ili trenutno nezaposlenih, sa evidencije Biroa rada.</w:t>
      </w:r>
    </w:p>
    <w:p w:rsidR="009D2ED7" w:rsidRDefault="00A1480B" w:rsidP="009D2ED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lastRenderedPageBreak/>
        <w:t xml:space="preserve">U toku </w:t>
      </w:r>
      <w:r w:rsidR="0037516B">
        <w:rPr>
          <w:rFonts w:ascii="Times New Roman" w:hAnsi="Times New Roman" w:cs="Times New Roman"/>
          <w:sz w:val="28"/>
          <w:szCs w:val="28"/>
          <w:lang w:val="sr-Latn-ME"/>
        </w:rPr>
        <w:t>2021</w:t>
      </w:r>
      <w:r w:rsidR="005A6458" w:rsidRPr="005A6458">
        <w:rPr>
          <w:rFonts w:ascii="Times New Roman" w:hAnsi="Times New Roman" w:cs="Times New Roman"/>
          <w:sz w:val="28"/>
          <w:szCs w:val="28"/>
          <w:lang w:val="sr-Latn-ME"/>
        </w:rPr>
        <w:t xml:space="preserve">. godine </w:t>
      </w:r>
      <w:r w:rsidR="00E2204D">
        <w:rPr>
          <w:rFonts w:ascii="Times New Roman" w:hAnsi="Times New Roman" w:cs="Times New Roman"/>
          <w:sz w:val="28"/>
          <w:szCs w:val="28"/>
          <w:lang w:val="sr-Latn-ME"/>
        </w:rPr>
        <w:t>organizova</w:t>
      </w:r>
      <w:r w:rsidR="00DF221E">
        <w:rPr>
          <w:rFonts w:ascii="Times New Roman" w:hAnsi="Times New Roman" w:cs="Times New Roman"/>
          <w:sz w:val="28"/>
          <w:szCs w:val="28"/>
          <w:lang w:val="sr-Latn-ME"/>
        </w:rPr>
        <w:t>n</w:t>
      </w:r>
      <w:r w:rsidR="00E2204D">
        <w:rPr>
          <w:rFonts w:ascii="Times New Roman" w:hAnsi="Times New Roman" w:cs="Times New Roman"/>
          <w:sz w:val="28"/>
          <w:szCs w:val="28"/>
          <w:lang w:val="sr-Latn-ME"/>
        </w:rPr>
        <w:t>o</w:t>
      </w:r>
      <w:r w:rsidR="00DF221E">
        <w:rPr>
          <w:rFonts w:ascii="Times New Roman" w:hAnsi="Times New Roman" w:cs="Times New Roman"/>
          <w:sz w:val="28"/>
          <w:szCs w:val="28"/>
          <w:lang w:val="sr-Latn-ME"/>
        </w:rPr>
        <w:t xml:space="preserve"> je</w:t>
      </w:r>
      <w:r w:rsidR="006230F1">
        <w:rPr>
          <w:rFonts w:ascii="Times New Roman" w:hAnsi="Times New Roman" w:cs="Times New Roman"/>
          <w:sz w:val="28"/>
          <w:szCs w:val="28"/>
          <w:lang w:val="sr-Latn-ME"/>
        </w:rPr>
        <w:t xml:space="preserve"> 30</w:t>
      </w:r>
      <w:r w:rsidR="00E2204D">
        <w:rPr>
          <w:rFonts w:ascii="Times New Roman" w:hAnsi="Times New Roman" w:cs="Times New Roman"/>
          <w:sz w:val="28"/>
          <w:szCs w:val="28"/>
          <w:lang w:val="sr-Latn-ME"/>
        </w:rPr>
        <w:t xml:space="preserve"> različitih</w:t>
      </w:r>
      <w:r w:rsidR="00AC1301">
        <w:rPr>
          <w:rFonts w:ascii="Times New Roman" w:hAnsi="Times New Roman" w:cs="Times New Roman"/>
          <w:sz w:val="28"/>
          <w:szCs w:val="28"/>
          <w:lang w:val="sr-Latn-ME"/>
        </w:rPr>
        <w:t xml:space="preserve"> akreditovanih obuka</w:t>
      </w:r>
      <w:r w:rsidR="00B8421D">
        <w:rPr>
          <w:rFonts w:ascii="Times New Roman" w:hAnsi="Times New Roman" w:cs="Times New Roman"/>
          <w:sz w:val="28"/>
          <w:szCs w:val="28"/>
          <w:lang w:val="sr-Latn-ME"/>
        </w:rPr>
        <w:t xml:space="preserve">, od čega je </w:t>
      </w:r>
      <w:r w:rsidR="00606C7F">
        <w:rPr>
          <w:rFonts w:ascii="Times New Roman" w:hAnsi="Times New Roman" w:cs="Times New Roman"/>
          <w:sz w:val="28"/>
          <w:szCs w:val="28"/>
          <w:lang w:val="sr-Latn-ME"/>
        </w:rPr>
        <w:t>19</w:t>
      </w:r>
      <w:r w:rsidR="00B8421D">
        <w:rPr>
          <w:rFonts w:ascii="Times New Roman" w:hAnsi="Times New Roman" w:cs="Times New Roman"/>
          <w:sz w:val="28"/>
          <w:szCs w:val="28"/>
          <w:lang w:val="sr-Latn-ME"/>
        </w:rPr>
        <w:t xml:space="preserve"> obuka održano u jednom terminu</w:t>
      </w:r>
      <w:r w:rsidR="00BE2298">
        <w:rPr>
          <w:rFonts w:ascii="Times New Roman" w:hAnsi="Times New Roman" w:cs="Times New Roman"/>
          <w:sz w:val="28"/>
          <w:szCs w:val="28"/>
          <w:lang w:val="sr-Latn-ME"/>
        </w:rPr>
        <w:t>,</w:t>
      </w:r>
      <w:r w:rsidR="001C4804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120359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7A1625">
        <w:rPr>
          <w:rFonts w:ascii="Times New Roman" w:hAnsi="Times New Roman" w:cs="Times New Roman"/>
          <w:sz w:val="28"/>
          <w:szCs w:val="28"/>
          <w:lang w:val="sr-Latn-ME"/>
        </w:rPr>
        <w:t xml:space="preserve">dok su ostalih </w:t>
      </w:r>
      <w:r w:rsidR="00120359">
        <w:rPr>
          <w:rFonts w:ascii="Times New Roman" w:hAnsi="Times New Roman" w:cs="Times New Roman"/>
          <w:sz w:val="28"/>
          <w:szCs w:val="28"/>
          <w:lang w:val="sr-Latn-ME"/>
        </w:rPr>
        <w:t xml:space="preserve">11 </w:t>
      </w:r>
      <w:r w:rsidR="007A1625">
        <w:rPr>
          <w:rFonts w:ascii="Times New Roman" w:hAnsi="Times New Roman" w:cs="Times New Roman"/>
          <w:sz w:val="28"/>
          <w:szCs w:val="28"/>
          <w:lang w:val="sr-Latn-ME"/>
        </w:rPr>
        <w:t>organizovane u više termina.</w:t>
      </w:r>
      <w:r w:rsidR="00AE3C4B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5519CC">
        <w:rPr>
          <w:rFonts w:ascii="Times New Roman" w:hAnsi="Times New Roman" w:cs="Times New Roman"/>
          <w:sz w:val="28"/>
          <w:szCs w:val="28"/>
          <w:lang w:val="sr-Latn-ME"/>
        </w:rPr>
        <w:t xml:space="preserve">Osam </w:t>
      </w:r>
      <w:r w:rsidR="00AE3C4B">
        <w:rPr>
          <w:rFonts w:ascii="Times New Roman" w:hAnsi="Times New Roman" w:cs="Times New Roman"/>
          <w:sz w:val="28"/>
          <w:szCs w:val="28"/>
          <w:lang w:val="sr-Latn-ME"/>
        </w:rPr>
        <w:t>obuka organizovano je za dvije grupe stručni</w:t>
      </w:r>
      <w:r w:rsidR="005519CC">
        <w:rPr>
          <w:rFonts w:ascii="Times New Roman" w:hAnsi="Times New Roman" w:cs="Times New Roman"/>
          <w:sz w:val="28"/>
          <w:szCs w:val="28"/>
          <w:lang w:val="sr-Latn-ME"/>
        </w:rPr>
        <w:t xml:space="preserve">h radnika, jedna za tri grupe, </w:t>
      </w:r>
      <w:r w:rsidR="00AE3C4B">
        <w:rPr>
          <w:rFonts w:ascii="Times New Roman" w:hAnsi="Times New Roman" w:cs="Times New Roman"/>
          <w:sz w:val="28"/>
          <w:szCs w:val="28"/>
          <w:lang w:val="sr-Latn-ME"/>
        </w:rPr>
        <w:t>jedna za pet grupa</w:t>
      </w:r>
      <w:r w:rsidR="005519CC">
        <w:rPr>
          <w:rFonts w:ascii="Times New Roman" w:hAnsi="Times New Roman" w:cs="Times New Roman"/>
          <w:sz w:val="28"/>
          <w:szCs w:val="28"/>
          <w:lang w:val="sr-Latn-ME"/>
        </w:rPr>
        <w:t xml:space="preserve"> i jedna za šest grupa.</w:t>
      </w:r>
    </w:p>
    <w:p w:rsidR="00644149" w:rsidRDefault="005A6458" w:rsidP="009D2ED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5A6458">
        <w:rPr>
          <w:rFonts w:ascii="Times New Roman" w:hAnsi="Times New Roman" w:cs="Times New Roman"/>
          <w:sz w:val="28"/>
          <w:szCs w:val="28"/>
          <w:lang w:val="sr-Latn-ME"/>
        </w:rPr>
        <w:t>Obuke su organizovane u skladu sa iskazanim potrebama stručnih radnika</w:t>
      </w:r>
      <w:r w:rsidR="000D66E8">
        <w:rPr>
          <w:rFonts w:ascii="Times New Roman" w:hAnsi="Times New Roman" w:cs="Times New Roman"/>
          <w:sz w:val="28"/>
          <w:szCs w:val="28"/>
          <w:lang w:val="sr-Latn-ME"/>
        </w:rPr>
        <w:t>/ca</w:t>
      </w:r>
      <w:r w:rsidRPr="005A6458">
        <w:rPr>
          <w:rFonts w:ascii="Times New Roman" w:hAnsi="Times New Roman" w:cs="Times New Roman"/>
          <w:sz w:val="28"/>
          <w:szCs w:val="28"/>
          <w:lang w:val="sr-Latn-ME"/>
        </w:rPr>
        <w:t xml:space="preserve"> i plan</w:t>
      </w:r>
      <w:r w:rsidR="00F75AF2">
        <w:rPr>
          <w:rFonts w:ascii="Times New Roman" w:hAnsi="Times New Roman" w:cs="Times New Roman"/>
          <w:sz w:val="28"/>
          <w:szCs w:val="28"/>
          <w:lang w:val="sr-Latn-ME"/>
        </w:rPr>
        <w:t>om stručnog usavršavanja za 2021</w:t>
      </w:r>
      <w:r w:rsidRPr="005A6458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691333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7B5C90">
        <w:rPr>
          <w:rFonts w:ascii="Times New Roman" w:hAnsi="Times New Roman" w:cs="Times New Roman"/>
          <w:sz w:val="28"/>
          <w:szCs w:val="28"/>
          <w:lang w:val="sr-Latn-ME"/>
        </w:rPr>
        <w:t>godinu sa</w:t>
      </w:r>
      <w:r w:rsidR="003838D2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F75AF2">
        <w:rPr>
          <w:rFonts w:ascii="Times New Roman" w:hAnsi="Times New Roman" w:cs="Times New Roman"/>
          <w:sz w:val="28"/>
          <w:szCs w:val="28"/>
          <w:lang w:val="sr-Latn-ME"/>
        </w:rPr>
        <w:t xml:space="preserve">827 </w:t>
      </w:r>
      <w:r w:rsidR="006026FD">
        <w:rPr>
          <w:rFonts w:ascii="Times New Roman" w:hAnsi="Times New Roman" w:cs="Times New Roman"/>
          <w:sz w:val="28"/>
          <w:szCs w:val="28"/>
          <w:lang w:val="sr-Latn-ME"/>
        </w:rPr>
        <w:t>učesnika</w:t>
      </w:r>
      <w:r w:rsidR="003838D2">
        <w:rPr>
          <w:rFonts w:ascii="Times New Roman" w:hAnsi="Times New Roman" w:cs="Times New Roman"/>
          <w:sz w:val="28"/>
          <w:szCs w:val="28"/>
          <w:lang w:val="sr-Latn-ME"/>
        </w:rPr>
        <w:t xml:space="preserve">/ca. </w:t>
      </w:r>
    </w:p>
    <w:p w:rsidR="00B83BCE" w:rsidRPr="00644149" w:rsidRDefault="00B83BCE" w:rsidP="0064414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U nastavku je prikazana tabela sa nazivima</w:t>
      </w:r>
      <w:r w:rsidR="002F4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="00BE0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30</w:t>
      </w:r>
      <w:r w:rsidR="00D33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="0031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programa obuka </w:t>
      </w:r>
      <w:r w:rsidR="003C1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koje</w:t>
      </w:r>
      <w:r w:rsidR="001F0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="00EC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su </w:t>
      </w:r>
      <w:r w:rsidR="00F42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akreditova</w:t>
      </w:r>
      <w:r w:rsidR="001F0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ne</w:t>
      </w:r>
      <w:r w:rsidR="00F42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u Zavodu za socijalnu i dječju</w:t>
      </w:r>
      <w:r w:rsidR="001F0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zaštitu</w:t>
      </w:r>
      <w:r w:rsidR="002F4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: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685"/>
        <w:gridCol w:w="2264"/>
        <w:gridCol w:w="1559"/>
        <w:gridCol w:w="1134"/>
        <w:gridCol w:w="1134"/>
      </w:tblGrid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482E69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Naziv akreditovanih programa obuke realizovanih tokom 2021. godine</w:t>
            </w:r>
          </w:p>
        </w:tc>
        <w:tc>
          <w:tcPr>
            <w:tcW w:w="2264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Autori/realizatori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Trajanje obuke u danima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Broj termina održavanja obuke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Ukupan broj učesnika</w:t>
            </w:r>
          </w:p>
        </w:tc>
      </w:tr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Program obuke za rano otkrivanje, prepoznavanje prvih simptoma demencije, prevencija i edukacija za pravilan tretman i njegu starijih lica i oboljelih od demencije, Alzheimerove bolesti</w:t>
            </w:r>
          </w:p>
        </w:tc>
        <w:tc>
          <w:tcPr>
            <w:tcW w:w="226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NVO Futura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Miloš Bulatović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DR Ivana Bulatović</w:t>
            </w:r>
          </w:p>
        </w:tc>
        <w:tc>
          <w:tcPr>
            <w:tcW w:w="1559" w:type="dxa"/>
          </w:tcPr>
          <w:p w:rsidR="00F21041" w:rsidRPr="00482E69" w:rsidRDefault="00AA66F8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041" w:rsidRPr="00482E69" w:rsidRDefault="003A483D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1041" w:rsidRPr="00482E69" w:rsidRDefault="003A483D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Pomoć u kući, usluge gerontodomaćica</w:t>
            </w:r>
          </w:p>
        </w:tc>
        <w:tc>
          <w:tcPr>
            <w:tcW w:w="2264" w:type="dxa"/>
          </w:tcPr>
          <w:p w:rsidR="004B3F7E" w:rsidRPr="00482E69" w:rsidRDefault="004B3F7E" w:rsidP="004B3F7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Crveni Krst Crne Gore</w:t>
            </w:r>
          </w:p>
          <w:p w:rsidR="004B3F7E" w:rsidRPr="00482E69" w:rsidRDefault="004B3F7E" w:rsidP="004B3F7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Jelena Šofranac</w:t>
            </w:r>
          </w:p>
          <w:p w:rsidR="004B3F7E" w:rsidRPr="00482E69" w:rsidRDefault="004B3F7E" w:rsidP="004B3F7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Igor Jokanović</w:t>
            </w:r>
          </w:p>
          <w:p w:rsidR="004B3F7E" w:rsidRPr="00482E69" w:rsidRDefault="004B3F7E" w:rsidP="004B3F7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Dušanka Dabović</w:t>
            </w:r>
          </w:p>
          <w:p w:rsidR="00F21041" w:rsidRPr="00482E69" w:rsidRDefault="004B3F7E" w:rsidP="004B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Marina Stanisavljević</w:t>
            </w:r>
          </w:p>
        </w:tc>
        <w:tc>
          <w:tcPr>
            <w:tcW w:w="1559" w:type="dxa"/>
          </w:tcPr>
          <w:p w:rsidR="00F21041" w:rsidRPr="00482E69" w:rsidRDefault="004B3F7E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1041" w:rsidRPr="00482E69" w:rsidRDefault="004B3F7E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21041" w:rsidRPr="00482E69" w:rsidRDefault="004B3F7E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Osnovna obuka za rad sa porodicama djece, mladih i odraslih sa smetnjama u razvoju</w:t>
            </w:r>
          </w:p>
        </w:tc>
        <w:tc>
          <w:tcPr>
            <w:tcW w:w="226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HO “Dečje srce”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Goran Rojević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Sašenka Mirković</w:t>
            </w:r>
          </w:p>
        </w:tc>
        <w:tc>
          <w:tcPr>
            <w:tcW w:w="1559" w:type="dxa"/>
          </w:tcPr>
          <w:p w:rsidR="00F21041" w:rsidRPr="00482E69" w:rsidRDefault="00776150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041" w:rsidRPr="00482E69" w:rsidRDefault="00776150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041" w:rsidRPr="00482E69" w:rsidRDefault="00776150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Program obuke za porodični smještaj- “Hraniteljstvo”</w:t>
            </w:r>
          </w:p>
        </w:tc>
        <w:tc>
          <w:tcPr>
            <w:tcW w:w="226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Mr Goran Kuševija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Mr Ivana Šuković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Vesna Cimbaljević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Marinko Vujanović</w:t>
            </w:r>
          </w:p>
        </w:tc>
        <w:tc>
          <w:tcPr>
            <w:tcW w:w="1559" w:type="dxa"/>
          </w:tcPr>
          <w:p w:rsidR="00F21041" w:rsidRPr="00482E69" w:rsidRDefault="008C276C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1041" w:rsidRPr="00482E69" w:rsidRDefault="008C276C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041" w:rsidRPr="00482E69" w:rsidRDefault="008C276C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Sistemski pristup u razumijevanju i radu sa porodicama u postupcima razvoda</w:t>
            </w:r>
          </w:p>
        </w:tc>
        <w:tc>
          <w:tcPr>
            <w:tcW w:w="226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Udruženje “Impuls”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Dr Bojana Miletić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Sanja Topalović</w:t>
            </w:r>
          </w:p>
        </w:tc>
        <w:tc>
          <w:tcPr>
            <w:tcW w:w="1559" w:type="dxa"/>
          </w:tcPr>
          <w:p w:rsidR="00F21041" w:rsidRPr="00482E69" w:rsidRDefault="00610D16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041" w:rsidRPr="00482E69" w:rsidRDefault="00610D16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Program obuke za pružanje podrške ženama sa iskustvom nasilja u porodici u skladu sa principima dužne pažnje</w:t>
            </w:r>
          </w:p>
        </w:tc>
        <w:tc>
          <w:tcPr>
            <w:tcW w:w="226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SOS telefon Podgorica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041" w:rsidRPr="00482E69" w:rsidRDefault="00D05332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1041" w:rsidRPr="00482E69" w:rsidRDefault="00D05332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041" w:rsidRPr="00482E69" w:rsidRDefault="00D05332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7268" w:rsidRPr="00482E69" w:rsidTr="001336D1">
        <w:tc>
          <w:tcPr>
            <w:tcW w:w="3685" w:type="dxa"/>
            <w:shd w:val="clear" w:color="auto" w:fill="DBE5F1" w:themeFill="accent1" w:themeFillTint="33"/>
          </w:tcPr>
          <w:p w:rsidR="00EA7268" w:rsidRPr="00482E69" w:rsidRDefault="00EA7268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 xml:space="preserve">Program obuke za vođenje edukativno-iskustvenih grupa za </w:t>
            </w:r>
            <w:r w:rsidRPr="00482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žene sa iskustvom nasilja- napredni program obuke</w:t>
            </w:r>
          </w:p>
        </w:tc>
        <w:tc>
          <w:tcPr>
            <w:tcW w:w="2264" w:type="dxa"/>
          </w:tcPr>
          <w:p w:rsidR="00EA7268" w:rsidRPr="00482E69" w:rsidRDefault="00EA7268" w:rsidP="00EA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SOS telefon Podgorica</w:t>
            </w:r>
          </w:p>
          <w:p w:rsidR="00EA7268" w:rsidRPr="00482E69" w:rsidRDefault="00EA7268" w:rsidP="00EA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268" w:rsidRPr="00482E69" w:rsidRDefault="00F51F13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EA7268" w:rsidRPr="00482E69" w:rsidRDefault="00FD7E35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7268" w:rsidRPr="00482E69" w:rsidRDefault="00FD7E35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Program osnovne obuke stručnih radnica/ca, stručnih saradnika/ica i članova/ica multidisciplinarnih timova za prevenciju i suzbijanje dječjih ugovorenih brakova</w:t>
            </w:r>
          </w:p>
        </w:tc>
        <w:tc>
          <w:tcPr>
            <w:tcW w:w="226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NVO Centar za romske inicijative Nikšić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Fana Delija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Slavko Milić</w:t>
            </w:r>
          </w:p>
        </w:tc>
        <w:tc>
          <w:tcPr>
            <w:tcW w:w="1559" w:type="dxa"/>
          </w:tcPr>
          <w:p w:rsidR="00F21041" w:rsidRPr="00482E69" w:rsidRDefault="00CB4BE3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041" w:rsidRPr="00482E69" w:rsidRDefault="00FE3513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1041" w:rsidRPr="00482E69" w:rsidRDefault="00FE3513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 xml:space="preserve">Procjena roditeljskih kapaciteta za potrebe postupka povjeravanja djece </w:t>
            </w:r>
          </w:p>
        </w:tc>
        <w:tc>
          <w:tcPr>
            <w:tcW w:w="226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NVO ”IMPULS”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Dr Bojana Miletić</w:t>
            </w:r>
          </w:p>
        </w:tc>
        <w:tc>
          <w:tcPr>
            <w:tcW w:w="1559" w:type="dxa"/>
          </w:tcPr>
          <w:p w:rsidR="00F21041" w:rsidRPr="00482E69" w:rsidRDefault="00694E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1041" w:rsidRPr="00482E69" w:rsidRDefault="00694E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Prevladavanje stresa na poslu i prevencija profesionalnog izgaranja</w:t>
            </w:r>
          </w:p>
        </w:tc>
        <w:tc>
          <w:tcPr>
            <w:tcW w:w="226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Iva Branković</w:t>
            </w:r>
          </w:p>
        </w:tc>
        <w:tc>
          <w:tcPr>
            <w:tcW w:w="1559" w:type="dxa"/>
          </w:tcPr>
          <w:p w:rsidR="00F21041" w:rsidRPr="00482E69" w:rsidRDefault="009F6B10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1041" w:rsidRPr="00482E69" w:rsidRDefault="009F6B10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041" w:rsidRPr="00482E69" w:rsidRDefault="009F6B10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Unapređenje kapaciteta stručnih radnika/ca za rad sa LGBTI osobama</w:t>
            </w:r>
          </w:p>
        </w:tc>
        <w:tc>
          <w:tcPr>
            <w:tcW w:w="226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NVO “JUVENTAS”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Itana Kovačević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Dr Tea Dakić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Jelena Čolaković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Danijel Kalezić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Jovan Ulićević</w:t>
            </w:r>
          </w:p>
        </w:tc>
        <w:tc>
          <w:tcPr>
            <w:tcW w:w="1559" w:type="dxa"/>
          </w:tcPr>
          <w:p w:rsidR="00F21041" w:rsidRPr="00482E69" w:rsidRDefault="00EF2624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041" w:rsidRPr="00482E69" w:rsidRDefault="00EF2624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Podrška korisnika socijalnog stanovanja i licima u riziku od beskućništva</w:t>
            </w:r>
          </w:p>
        </w:tc>
        <w:tc>
          <w:tcPr>
            <w:tcW w:w="226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Biljana Maričić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Marija Vujošević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Branislava Žarković</w:t>
            </w:r>
          </w:p>
        </w:tc>
        <w:tc>
          <w:tcPr>
            <w:tcW w:w="1559" w:type="dxa"/>
          </w:tcPr>
          <w:p w:rsidR="00F21041" w:rsidRPr="00482E69" w:rsidRDefault="00EF2624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041" w:rsidRPr="00482E69" w:rsidRDefault="00EF2624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Jačanje vještina stručnih radnika/ca uz upotrebu tehnike motivacionog intervjua u radu sa korisnicima usluga socijalne i dječje zaštite</w:t>
            </w:r>
          </w:p>
        </w:tc>
        <w:tc>
          <w:tcPr>
            <w:tcW w:w="226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Blanka Šuljak</w:t>
            </w:r>
          </w:p>
        </w:tc>
        <w:tc>
          <w:tcPr>
            <w:tcW w:w="1559" w:type="dxa"/>
          </w:tcPr>
          <w:p w:rsidR="00F21041" w:rsidRPr="00482E69" w:rsidRDefault="00BC7B5B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041" w:rsidRPr="00482E69" w:rsidRDefault="000B486C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Obuka za primjenu konkretnih postupaka u radu sa osobama iz autističnog spektra i sa kombinovanim smetnjama</w:t>
            </w:r>
          </w:p>
        </w:tc>
        <w:tc>
          <w:tcPr>
            <w:tcW w:w="226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Ivana Rojević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Ana Živulović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Goran Rojević</w:t>
            </w:r>
          </w:p>
        </w:tc>
        <w:tc>
          <w:tcPr>
            <w:tcW w:w="1559" w:type="dxa"/>
          </w:tcPr>
          <w:p w:rsidR="00F21041" w:rsidRPr="00482E69" w:rsidRDefault="000B486C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041" w:rsidRPr="00482E69" w:rsidRDefault="000B486C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Upotreba asistivne tehnologije u radu sa djecom i mladima sa smetnjama u razvoju u udruženjima i ustanovama socijalne i dječje zaštite</w:t>
            </w:r>
          </w:p>
        </w:tc>
        <w:tc>
          <w:tcPr>
            <w:tcW w:w="2264" w:type="dxa"/>
          </w:tcPr>
          <w:p w:rsidR="00F21041" w:rsidRPr="00482E69" w:rsidRDefault="00F21041" w:rsidP="0014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Svetlana Dujović,</w:t>
            </w:r>
          </w:p>
          <w:p w:rsidR="00F21041" w:rsidRPr="00482E69" w:rsidRDefault="00F21041" w:rsidP="00142E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 xml:space="preserve"> Žana Despotović, Marijana Jakovljević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041" w:rsidRPr="00482E69" w:rsidRDefault="00A75ED0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041" w:rsidRPr="00482E69" w:rsidRDefault="00A75ED0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Inspekcijski nadzor u socijalnoj i dječjoj zaštiti i primjena zakona i podzakonskih propisa u postupku ostvarivanja prava na osnovna materijalna davanja i usluge u oblasti socijalne i dječje zaštite</w:t>
            </w:r>
          </w:p>
        </w:tc>
        <w:tc>
          <w:tcPr>
            <w:tcW w:w="226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NVO “IMPULS”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Vlastimir Knežević</w:t>
            </w:r>
          </w:p>
        </w:tc>
        <w:tc>
          <w:tcPr>
            <w:tcW w:w="1559" w:type="dxa"/>
          </w:tcPr>
          <w:p w:rsidR="00F21041" w:rsidRPr="00482E69" w:rsidRDefault="008D7949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041" w:rsidRPr="00482E69" w:rsidRDefault="008D7949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041" w:rsidRPr="00482E69" w:rsidRDefault="008D7949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Roditeljstvo za cjeloživotno zdravlje za malu djecu</w:t>
            </w:r>
          </w:p>
        </w:tc>
        <w:tc>
          <w:tcPr>
            <w:tcW w:w="226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Džudi Hačins</w:t>
            </w:r>
          </w:p>
        </w:tc>
        <w:tc>
          <w:tcPr>
            <w:tcW w:w="1559" w:type="dxa"/>
          </w:tcPr>
          <w:p w:rsidR="00F21041" w:rsidRPr="00482E69" w:rsidRDefault="00B270B7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1041" w:rsidRPr="00482E69" w:rsidRDefault="00B270B7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 xml:space="preserve">Trening za zaposlene u oblasti socijalne i dječje zaštite na temu samostalnog života OSI i procesa </w:t>
            </w:r>
            <w:r w:rsidRPr="00482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deinstitucionalizacija, s akcentom na socijalno-edukativne usluge</w:t>
            </w:r>
          </w:p>
        </w:tc>
        <w:tc>
          <w:tcPr>
            <w:tcW w:w="226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UMHCG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Milica Marđokić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Marina Vujačić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Anđela Radovanović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Dragana Đokić</w:t>
            </w:r>
          </w:p>
        </w:tc>
        <w:tc>
          <w:tcPr>
            <w:tcW w:w="1559" w:type="dxa"/>
          </w:tcPr>
          <w:p w:rsidR="00F21041" w:rsidRPr="00482E69" w:rsidRDefault="003F71B3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F21041" w:rsidRPr="00482E69" w:rsidRDefault="003F71B3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Unapređenje vještina stručnih radnika/ca u svrhu prevencije rizičnog ponašanja, te vještine pregovaranja</w:t>
            </w:r>
          </w:p>
        </w:tc>
        <w:tc>
          <w:tcPr>
            <w:tcW w:w="226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Blanka Šuljak</w:t>
            </w:r>
          </w:p>
        </w:tc>
        <w:tc>
          <w:tcPr>
            <w:tcW w:w="1559" w:type="dxa"/>
          </w:tcPr>
          <w:p w:rsidR="00F21041" w:rsidRPr="00482E69" w:rsidRDefault="004C5B15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041" w:rsidRPr="00482E69" w:rsidRDefault="004C5B15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Program osnovne obuke za pružanje supervizijske podrške</w:t>
            </w:r>
          </w:p>
        </w:tc>
        <w:tc>
          <w:tcPr>
            <w:tcW w:w="226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Nada Šarac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Iva Branković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Svetlana Živanić</w:t>
            </w:r>
          </w:p>
        </w:tc>
        <w:tc>
          <w:tcPr>
            <w:tcW w:w="1559" w:type="dxa"/>
          </w:tcPr>
          <w:p w:rsidR="00F21041" w:rsidRPr="00482E69" w:rsidRDefault="004C5B15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1041" w:rsidRPr="00482E69" w:rsidRDefault="004C5B15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041" w:rsidRPr="00482E69" w:rsidRDefault="004C5B15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Program obuke za savjetovanja putem telefona</w:t>
            </w:r>
          </w:p>
        </w:tc>
        <w:tc>
          <w:tcPr>
            <w:tcW w:w="226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Udruženje roditelji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Lepa Žunjić</w:t>
            </w:r>
          </w:p>
        </w:tc>
        <w:tc>
          <w:tcPr>
            <w:tcW w:w="1559" w:type="dxa"/>
          </w:tcPr>
          <w:p w:rsidR="00F21041" w:rsidRPr="00482E69" w:rsidRDefault="00FD4A7F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041" w:rsidRPr="00482E69" w:rsidRDefault="00FD4A7F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 xml:space="preserve">Komunikacija i pregovaranje kao način za rješavanje sporova </w:t>
            </w:r>
          </w:p>
        </w:tc>
        <w:tc>
          <w:tcPr>
            <w:tcW w:w="226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Vladan Jovanović</w:t>
            </w:r>
          </w:p>
        </w:tc>
        <w:tc>
          <w:tcPr>
            <w:tcW w:w="1559" w:type="dxa"/>
          </w:tcPr>
          <w:p w:rsidR="00F21041" w:rsidRPr="00482E69" w:rsidRDefault="00C04BAF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041" w:rsidRPr="00482E69" w:rsidRDefault="00C04BAF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041" w:rsidRPr="00482E69" w:rsidRDefault="00C04BAF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Obuka za stručne radnike/ce i saradnike/ce o usluzi videćeg/e pratioca/teljke- značenje, standardi, prava i obaveze korisnika/ica saradnika/ca i stručnih radnika/ca</w:t>
            </w:r>
          </w:p>
        </w:tc>
        <w:tc>
          <w:tcPr>
            <w:tcW w:w="2264" w:type="dxa"/>
          </w:tcPr>
          <w:p w:rsidR="00F21041" w:rsidRPr="00482E69" w:rsidRDefault="00F21041" w:rsidP="00142E96">
            <w:pPr>
              <w:spacing w:before="180" w:after="18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 xml:space="preserve">Savez slijepih Crne Gore </w:t>
            </w:r>
          </w:p>
          <w:p w:rsidR="00F21041" w:rsidRPr="00482E69" w:rsidRDefault="00F21041" w:rsidP="00142E96">
            <w:pPr>
              <w:spacing w:before="180" w:after="18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Goran Macanović, Katarina Bigović, Andreja Veljača, Marina Vujačić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041" w:rsidRPr="00482E69" w:rsidRDefault="00360870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041" w:rsidRPr="00482E69" w:rsidRDefault="00360870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 xml:space="preserve">Koncept i osnovna znanja za organizaciju usluge SOS telefona za žene sa invaliditetom koje imaju iskustvo nasilja </w:t>
            </w:r>
          </w:p>
        </w:tc>
        <w:tc>
          <w:tcPr>
            <w:tcW w:w="2264" w:type="dxa"/>
          </w:tcPr>
          <w:p w:rsidR="00F21041" w:rsidRPr="00482E69" w:rsidRDefault="00F21041" w:rsidP="00142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82E6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Lepojka Čarević-Mitanovski </w:t>
            </w:r>
          </w:p>
          <w:p w:rsidR="00F21041" w:rsidRPr="00482E69" w:rsidRDefault="00F21041" w:rsidP="00142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82E6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Lidija Milanović</w:t>
            </w:r>
          </w:p>
          <w:p w:rsidR="00F21041" w:rsidRPr="00482E69" w:rsidRDefault="00F21041" w:rsidP="00142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82E6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Snežana Stojanović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041" w:rsidRPr="00482E69" w:rsidRDefault="00555C39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041" w:rsidRPr="00482E69" w:rsidRDefault="00555C39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1041" w:rsidRPr="00482E69" w:rsidTr="001336D1">
        <w:tc>
          <w:tcPr>
            <w:tcW w:w="3685" w:type="dxa"/>
            <w:shd w:val="clear" w:color="auto" w:fill="DBE5F1" w:themeFill="accent1" w:themeFillTint="33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Napredni program obuke “Vještine i znanja za pružanje usluge SOS telefona za žene sa invaliditetom koje imaju iskustvo nasilja”</w:t>
            </w:r>
          </w:p>
        </w:tc>
        <w:tc>
          <w:tcPr>
            <w:tcW w:w="2264" w:type="dxa"/>
          </w:tcPr>
          <w:p w:rsidR="00F21041" w:rsidRPr="00482E69" w:rsidRDefault="00F21041" w:rsidP="00142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82E6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Lepojka Čarević-Mitanovski </w:t>
            </w:r>
          </w:p>
          <w:p w:rsidR="00F21041" w:rsidRPr="00482E69" w:rsidRDefault="00F21041" w:rsidP="00142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82E6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Lidija Milanović</w:t>
            </w:r>
          </w:p>
          <w:p w:rsidR="00F21041" w:rsidRPr="00482E69" w:rsidRDefault="00F21041" w:rsidP="00142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82E6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Snežana Stojanović</w:t>
            </w:r>
          </w:p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041" w:rsidRPr="00482E69" w:rsidRDefault="00C240E9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1041" w:rsidRPr="00482E69" w:rsidRDefault="00C240E9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1041" w:rsidRPr="00482E69" w:rsidRDefault="00F21041" w:rsidP="001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967" w:rsidRPr="00482E69" w:rsidTr="001336D1">
        <w:tc>
          <w:tcPr>
            <w:tcW w:w="3685" w:type="dxa"/>
            <w:shd w:val="clear" w:color="auto" w:fill="DBE5F1" w:themeFill="accent1" w:themeFillTint="33"/>
          </w:tcPr>
          <w:p w:rsidR="008D0967" w:rsidRPr="00482E69" w:rsidRDefault="008D0967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Osnovi razumijevanja ranog razvoja, razvojnih teškoća i pormećaja I savetodavnog rada sa decom, adolescentima i roditeljima</w:t>
            </w:r>
          </w:p>
        </w:tc>
        <w:tc>
          <w:tcPr>
            <w:tcW w:w="2264" w:type="dxa"/>
          </w:tcPr>
          <w:p w:rsidR="008D0967" w:rsidRPr="00482E69" w:rsidRDefault="008D0967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Jasminka Šuljagić</w:t>
            </w:r>
          </w:p>
        </w:tc>
        <w:tc>
          <w:tcPr>
            <w:tcW w:w="1559" w:type="dxa"/>
          </w:tcPr>
          <w:p w:rsidR="008D0967" w:rsidRPr="00482E69" w:rsidRDefault="00951569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D0967" w:rsidRPr="00482E69" w:rsidRDefault="00951569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967" w:rsidRPr="00482E69" w:rsidRDefault="008D0967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D0967" w:rsidRPr="00482E69" w:rsidTr="001336D1">
        <w:tc>
          <w:tcPr>
            <w:tcW w:w="3685" w:type="dxa"/>
            <w:shd w:val="clear" w:color="auto" w:fill="DBE5F1" w:themeFill="accent1" w:themeFillTint="33"/>
          </w:tcPr>
          <w:p w:rsidR="008D0967" w:rsidRPr="00482E69" w:rsidRDefault="008D0967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Borba protiv trgovine ljudima- identifikacija i upućivanje žrtava trgovine ljudima</w:t>
            </w:r>
          </w:p>
        </w:tc>
        <w:tc>
          <w:tcPr>
            <w:tcW w:w="2264" w:type="dxa"/>
          </w:tcPr>
          <w:p w:rsidR="008D0967" w:rsidRPr="00482E69" w:rsidRDefault="008D0967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Sonja Perišić Bigović</w:t>
            </w:r>
          </w:p>
          <w:p w:rsidR="008D0967" w:rsidRPr="00482E69" w:rsidRDefault="008D0967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Tijana Šuković</w:t>
            </w:r>
          </w:p>
          <w:p w:rsidR="008D0967" w:rsidRPr="00482E69" w:rsidRDefault="008D0967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 xml:space="preserve">Marijana Radunović </w:t>
            </w:r>
          </w:p>
        </w:tc>
        <w:tc>
          <w:tcPr>
            <w:tcW w:w="1559" w:type="dxa"/>
          </w:tcPr>
          <w:p w:rsidR="008D0967" w:rsidRPr="00482E69" w:rsidRDefault="00951569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0967" w:rsidRPr="00482E69" w:rsidRDefault="00190176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967" w:rsidRPr="00482E69" w:rsidRDefault="008D0967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0967" w:rsidRPr="00482E69" w:rsidTr="001336D1">
        <w:tc>
          <w:tcPr>
            <w:tcW w:w="3685" w:type="dxa"/>
            <w:shd w:val="clear" w:color="auto" w:fill="DBE5F1" w:themeFill="accent1" w:themeFillTint="33"/>
          </w:tcPr>
          <w:p w:rsidR="008D0967" w:rsidRPr="00482E69" w:rsidRDefault="008D0967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Osnovna obuka stručnih radnika/ca, stručnih saradnika/ica i multidisciplinarnih timova za prevenciju i suzbijanje dječjih ugovorenih brakova</w:t>
            </w:r>
          </w:p>
        </w:tc>
        <w:tc>
          <w:tcPr>
            <w:tcW w:w="2264" w:type="dxa"/>
          </w:tcPr>
          <w:p w:rsidR="008D0967" w:rsidRPr="00482E69" w:rsidRDefault="008D0967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NVO “Centar za romske inicijative”</w:t>
            </w:r>
          </w:p>
          <w:p w:rsidR="008D0967" w:rsidRPr="00482E69" w:rsidRDefault="008D0967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Slavko Milić</w:t>
            </w:r>
          </w:p>
          <w:p w:rsidR="008D0967" w:rsidRPr="00482E69" w:rsidRDefault="008D0967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Fana Delija</w:t>
            </w:r>
          </w:p>
        </w:tc>
        <w:tc>
          <w:tcPr>
            <w:tcW w:w="1559" w:type="dxa"/>
          </w:tcPr>
          <w:p w:rsidR="008D0967" w:rsidRPr="00482E69" w:rsidRDefault="00382BA6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0967" w:rsidRPr="00482E69" w:rsidRDefault="00382BA6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967" w:rsidRPr="00482E69" w:rsidRDefault="008D0967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0967" w:rsidRPr="00482E69" w:rsidTr="001336D1">
        <w:tc>
          <w:tcPr>
            <w:tcW w:w="3685" w:type="dxa"/>
            <w:shd w:val="clear" w:color="auto" w:fill="DBE5F1" w:themeFill="accent1" w:themeFillTint="33"/>
          </w:tcPr>
          <w:p w:rsidR="008D0967" w:rsidRPr="00482E69" w:rsidRDefault="008D0967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 xml:space="preserve">Unaprjeđenje znanja i vještina stručnih radnika/ca u radu sa </w:t>
            </w:r>
            <w:r w:rsidRPr="00482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potencijalnim korisnicima/ama usluge podrška za život u zajednici-Svratište</w:t>
            </w:r>
          </w:p>
        </w:tc>
        <w:tc>
          <w:tcPr>
            <w:tcW w:w="2264" w:type="dxa"/>
          </w:tcPr>
          <w:p w:rsidR="008D0967" w:rsidRPr="00482E69" w:rsidRDefault="008D0967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Dragana Pešić</w:t>
            </w:r>
          </w:p>
          <w:p w:rsidR="008D0967" w:rsidRPr="00482E69" w:rsidRDefault="008D0967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Marija Radović</w:t>
            </w:r>
          </w:p>
        </w:tc>
        <w:tc>
          <w:tcPr>
            <w:tcW w:w="1559" w:type="dxa"/>
          </w:tcPr>
          <w:p w:rsidR="008D0967" w:rsidRPr="00482E69" w:rsidRDefault="00382BA6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0967" w:rsidRPr="00482E69" w:rsidRDefault="00382BA6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967" w:rsidRPr="00482E69" w:rsidRDefault="008D0967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0967" w:rsidRPr="00482E69" w:rsidTr="001336D1">
        <w:tc>
          <w:tcPr>
            <w:tcW w:w="3685" w:type="dxa"/>
            <w:shd w:val="clear" w:color="auto" w:fill="DBE5F1" w:themeFill="accent1" w:themeFillTint="33"/>
          </w:tcPr>
          <w:p w:rsidR="008D0967" w:rsidRPr="00482E69" w:rsidRDefault="008D0967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Topao dom za treće doba</w:t>
            </w:r>
          </w:p>
        </w:tc>
        <w:tc>
          <w:tcPr>
            <w:tcW w:w="2264" w:type="dxa"/>
          </w:tcPr>
          <w:p w:rsidR="008D0967" w:rsidRPr="00482E69" w:rsidRDefault="008D0967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Dragana Pešić</w:t>
            </w:r>
          </w:p>
          <w:p w:rsidR="008D0967" w:rsidRPr="00482E69" w:rsidRDefault="008D0967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Jana Radović</w:t>
            </w:r>
          </w:p>
        </w:tc>
        <w:tc>
          <w:tcPr>
            <w:tcW w:w="1559" w:type="dxa"/>
          </w:tcPr>
          <w:p w:rsidR="008D0967" w:rsidRPr="00482E69" w:rsidRDefault="00382BA6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0967" w:rsidRPr="00482E69" w:rsidRDefault="00382BA6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967" w:rsidRPr="00482E69" w:rsidRDefault="008D0967" w:rsidP="008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B36E66" w:rsidRPr="00482E69" w:rsidRDefault="00B36E66" w:rsidP="00DE14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</w:p>
    <w:p w:rsidR="006B79F4" w:rsidRDefault="00B64175" w:rsidP="006B79F4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 w:rsidRPr="007B3216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Najveći </w:t>
      </w:r>
      <w:r w:rsidR="00B31750" w:rsidRPr="007B3216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broj obuka, </w:t>
      </w:r>
      <w:r w:rsidR="00321799" w:rsidRPr="007B3216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kao što je i </w:t>
      </w:r>
      <w:r w:rsidRPr="007B3216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prikazan</w:t>
      </w:r>
      <w:r w:rsidR="00321799" w:rsidRPr="007B3216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o</w:t>
      </w:r>
      <w:r w:rsidRPr="007B3216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u tabeli</w:t>
      </w:r>
      <w:r w:rsidR="00321799" w:rsidRPr="007B3216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="00E63463" w:rsidRPr="007B3216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iznad</w:t>
      </w:r>
      <w:r w:rsidR="00E82E99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,</w:t>
      </w:r>
      <w:r w:rsidR="00E63463" w:rsidRPr="007B3216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="00321799" w:rsidRPr="007B3216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organizovane su kao dvodnevne, pretežno u jednom terminu, za jednu grupu učesnika. Pojednine obuke su organizovane u više termina</w:t>
      </w:r>
      <w:r w:rsidR="00847614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, </w:t>
      </w:r>
      <w:r w:rsidR="00B02FCE" w:rsidRPr="007B3216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za više grupa učesnika</w:t>
      </w:r>
      <w:r w:rsidR="00145D20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/ca</w:t>
      </w:r>
      <w:r w:rsidR="00B02FCE" w:rsidRPr="007B3216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.</w:t>
      </w:r>
    </w:p>
    <w:p w:rsidR="00657980" w:rsidRDefault="006F0866" w:rsidP="006B79F4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Takođe, u 2021. godini organizovana su i tri okrugla stola</w:t>
      </w:r>
      <w:r w:rsidR="00657980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:</w:t>
      </w:r>
    </w:p>
    <w:p w:rsidR="00876E15" w:rsidRDefault="00657980" w:rsidP="00876E15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 w:rsidRPr="00876E15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Standardne operativne procedure za međusektorsku saradnju u radu sa djecom žrtvama nasilja i iskorištavanja;</w:t>
      </w:r>
    </w:p>
    <w:p w:rsidR="00876E15" w:rsidRDefault="00657980" w:rsidP="00876E15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 w:rsidRPr="00876E15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Vršnjačko nasilje, prevencija i uloga centara za socijani rad;</w:t>
      </w:r>
    </w:p>
    <w:p w:rsidR="00657980" w:rsidRPr="00876E15" w:rsidRDefault="00657980" w:rsidP="00876E15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 w:rsidRPr="00876E15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Obuka o korištenju online alata.</w:t>
      </w:r>
    </w:p>
    <w:p w:rsidR="00045F4B" w:rsidRDefault="006F0866" w:rsidP="00EB553D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="00657980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Navedenim okruglim stolovima ukupno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je prisustvovalo 70 stručnih radnika/ca.</w:t>
      </w:r>
    </w:p>
    <w:tbl>
      <w:tblPr>
        <w:tblStyle w:val="TableGrid1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02140A" w:rsidRPr="0002140A" w:rsidTr="00D12BD4">
        <w:tc>
          <w:tcPr>
            <w:tcW w:w="9576" w:type="dxa"/>
            <w:shd w:val="clear" w:color="auto" w:fill="auto"/>
          </w:tcPr>
          <w:p w:rsidR="0002140A" w:rsidRPr="0002140A" w:rsidRDefault="0002140A" w:rsidP="00560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02140A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Programski cilj 2</w:t>
            </w:r>
            <w:r w:rsidR="00CD130D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:</w:t>
            </w:r>
            <w:r w:rsidR="00560B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Akreditacija nedostajućih,</w:t>
            </w:r>
            <w:r w:rsidR="00F007BF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</w:t>
            </w:r>
            <w:r w:rsidR="00560B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osnovnih i specijalizovanih programa obuke</w:t>
            </w:r>
          </w:p>
        </w:tc>
      </w:tr>
    </w:tbl>
    <w:p w:rsidR="00972AA2" w:rsidRDefault="00972AA2" w:rsidP="00972AA2">
      <w:pPr>
        <w:spacing w:after="0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  <w:lang w:val="sr-Latn-ME"/>
        </w:rPr>
      </w:pPr>
    </w:p>
    <w:p w:rsidR="00C53738" w:rsidRDefault="00453B97" w:rsidP="003C73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Odjeljenje</w:t>
      </w:r>
      <w:r w:rsidR="00FF110D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157826">
        <w:rPr>
          <w:rFonts w:ascii="Times New Roman" w:hAnsi="Times New Roman" w:cs="Times New Roman"/>
          <w:sz w:val="28"/>
          <w:szCs w:val="28"/>
          <w:lang w:val="sr-Latn-ME"/>
        </w:rPr>
        <w:t>za</w:t>
      </w:r>
      <w:r w:rsidR="00D95948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964249">
        <w:rPr>
          <w:rFonts w:ascii="Times New Roman" w:hAnsi="Times New Roman" w:cs="Times New Roman"/>
          <w:sz w:val="28"/>
          <w:szCs w:val="28"/>
          <w:lang w:val="sr-Latn-ME"/>
        </w:rPr>
        <w:t>unapr</w:t>
      </w:r>
      <w:r w:rsidR="008F72A1">
        <w:rPr>
          <w:rFonts w:ascii="Times New Roman" w:hAnsi="Times New Roman" w:cs="Times New Roman"/>
          <w:sz w:val="28"/>
          <w:szCs w:val="28"/>
          <w:lang w:val="sr-Latn-ME"/>
        </w:rPr>
        <w:t>j</w:t>
      </w:r>
      <w:r w:rsidR="00964249">
        <w:rPr>
          <w:rFonts w:ascii="Times New Roman" w:hAnsi="Times New Roman" w:cs="Times New Roman"/>
          <w:sz w:val="28"/>
          <w:szCs w:val="28"/>
          <w:lang w:val="sr-Latn-ME"/>
        </w:rPr>
        <w:t>eđenje kapaciteta</w:t>
      </w:r>
      <w:r w:rsidR="00972AA2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964249">
        <w:rPr>
          <w:rFonts w:ascii="Times New Roman" w:hAnsi="Times New Roman" w:cs="Times New Roman"/>
          <w:sz w:val="28"/>
          <w:szCs w:val="28"/>
          <w:lang w:val="sr-Latn-ME"/>
        </w:rPr>
        <w:t xml:space="preserve">stručnih </w:t>
      </w:r>
      <w:r w:rsidR="00CF33FC">
        <w:rPr>
          <w:rFonts w:ascii="Times New Roman" w:hAnsi="Times New Roman" w:cs="Times New Roman"/>
          <w:sz w:val="28"/>
          <w:szCs w:val="28"/>
          <w:lang w:val="sr-Latn-ME"/>
        </w:rPr>
        <w:t xml:space="preserve">radnika je </w:t>
      </w:r>
      <w:r w:rsidR="0085106B">
        <w:rPr>
          <w:rFonts w:ascii="Times New Roman" w:hAnsi="Times New Roman" w:cs="Times New Roman"/>
          <w:sz w:val="28"/>
          <w:szCs w:val="28"/>
          <w:lang w:val="sr-Latn-ME"/>
        </w:rPr>
        <w:t xml:space="preserve">u okviru programskog cilja </w:t>
      </w:r>
      <w:r w:rsidR="00A25152">
        <w:rPr>
          <w:rFonts w:ascii="Times New Roman" w:hAnsi="Times New Roman" w:cs="Times New Roman"/>
          <w:sz w:val="28"/>
          <w:szCs w:val="28"/>
          <w:lang w:val="sr-Latn-ME"/>
        </w:rPr>
        <w:t xml:space="preserve">2 raspisalo </w:t>
      </w:r>
      <w:r w:rsidR="00C53738">
        <w:rPr>
          <w:rFonts w:ascii="Times New Roman" w:hAnsi="Times New Roman" w:cs="Times New Roman"/>
          <w:sz w:val="28"/>
          <w:szCs w:val="28"/>
          <w:lang w:val="sr-Latn-ME"/>
        </w:rPr>
        <w:t>je sledeće javne</w:t>
      </w:r>
      <w:r w:rsidR="00A25152">
        <w:rPr>
          <w:rFonts w:ascii="Times New Roman" w:hAnsi="Times New Roman" w:cs="Times New Roman"/>
          <w:sz w:val="28"/>
          <w:szCs w:val="28"/>
          <w:lang w:val="sr-Latn-ME"/>
        </w:rPr>
        <w:t xml:space="preserve"> poziv</w:t>
      </w:r>
      <w:r w:rsidR="00C53738">
        <w:rPr>
          <w:rFonts w:ascii="Times New Roman" w:hAnsi="Times New Roman" w:cs="Times New Roman"/>
          <w:sz w:val="28"/>
          <w:szCs w:val="28"/>
          <w:lang w:val="sr-Latn-ME"/>
        </w:rPr>
        <w:t>e:</w:t>
      </w:r>
    </w:p>
    <w:p w:rsidR="00876E15" w:rsidRDefault="00D734DA" w:rsidP="00876E15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876E15">
        <w:rPr>
          <w:rFonts w:ascii="Times New Roman" w:hAnsi="Times New Roman" w:cs="Times New Roman"/>
          <w:sz w:val="28"/>
          <w:szCs w:val="28"/>
          <w:lang w:val="sr-Latn-ME"/>
        </w:rPr>
        <w:t>O</w:t>
      </w:r>
      <w:r w:rsidR="00C53738" w:rsidRPr="00876E15">
        <w:rPr>
          <w:rFonts w:ascii="Times New Roman" w:hAnsi="Times New Roman" w:cs="Times New Roman"/>
          <w:sz w:val="28"/>
          <w:szCs w:val="28"/>
          <w:lang w:val="sr-Latn-ME"/>
        </w:rPr>
        <w:t xml:space="preserve">pšti, vremenski neograničen poziv </w:t>
      </w:r>
      <w:r w:rsidR="0085106B" w:rsidRPr="00876E15">
        <w:rPr>
          <w:rFonts w:ascii="Times New Roman" w:hAnsi="Times New Roman" w:cs="Times New Roman"/>
          <w:sz w:val="28"/>
          <w:szCs w:val="28"/>
          <w:lang w:val="sr-Latn-ME"/>
        </w:rPr>
        <w:t>za akreditaciju programa obuke u oblas</w:t>
      </w:r>
      <w:r w:rsidR="00023D1D" w:rsidRPr="00876E15">
        <w:rPr>
          <w:rFonts w:ascii="Times New Roman" w:hAnsi="Times New Roman" w:cs="Times New Roman"/>
          <w:sz w:val="28"/>
          <w:szCs w:val="28"/>
          <w:lang w:val="sr-Latn-ME"/>
        </w:rPr>
        <w:t>ti soc</w:t>
      </w:r>
      <w:r w:rsidR="00C53738" w:rsidRPr="00876E15">
        <w:rPr>
          <w:rFonts w:ascii="Times New Roman" w:hAnsi="Times New Roman" w:cs="Times New Roman"/>
          <w:sz w:val="28"/>
          <w:szCs w:val="28"/>
          <w:lang w:val="sr-Latn-ME"/>
        </w:rPr>
        <w:t>ijalne i dječje zaštite;</w:t>
      </w:r>
    </w:p>
    <w:p w:rsidR="00876E15" w:rsidRPr="00876E15" w:rsidRDefault="00D734DA" w:rsidP="00876E15">
      <w:pPr>
        <w:pStyle w:val="ListParagraph"/>
        <w:numPr>
          <w:ilvl w:val="0"/>
          <w:numId w:val="41"/>
        </w:numPr>
        <w:spacing w:after="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sr-Latn-ME"/>
        </w:rPr>
      </w:pPr>
      <w:r w:rsidRPr="00876E15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Z</w:t>
      </w:r>
      <w:r w:rsidR="00B64DDF" w:rsidRPr="00876E15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a</w:t>
      </w:r>
      <w:r w:rsidR="00C53738" w:rsidRPr="00876E15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akreditaciju programa obuke za stručne radnike za obavljanje poslova u socijalnoj i dječjoj zaštiti na temu zaštite djece od nasilja i zloupotrebe putem internet;</w:t>
      </w:r>
    </w:p>
    <w:p w:rsidR="00876E15" w:rsidRPr="00876E15" w:rsidRDefault="00D734DA" w:rsidP="00876E15">
      <w:pPr>
        <w:pStyle w:val="ListParagraph"/>
        <w:numPr>
          <w:ilvl w:val="0"/>
          <w:numId w:val="41"/>
        </w:numPr>
        <w:spacing w:after="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sr-Latn-ME"/>
        </w:rPr>
      </w:pPr>
      <w:r w:rsidRPr="00876E15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Z</w:t>
      </w:r>
      <w:r w:rsidR="00B64DDF" w:rsidRPr="00876E15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a akreditaciju programa obuke za stručne radnike u centrima za socijalni rad na temu seksualnog nasilja kao oblika rodno zasnovanog nasilja, sa akcentom na primjenu Protokola za postupanje, prevenciju i zaštitu u slučajevima seksualnog nasilja;</w:t>
      </w:r>
    </w:p>
    <w:p w:rsidR="00876E15" w:rsidRPr="00876E15" w:rsidRDefault="00D734DA" w:rsidP="00876E15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876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Z</w:t>
      </w:r>
      <w:r w:rsidR="004D252C" w:rsidRPr="00876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 akreditaciju programa obuke za stručne radnike u centrima za socijalni rad za rad sa žrtvama nasilja sa akcentom na primjenu Protokola o zaštiti od nasilja;</w:t>
      </w:r>
    </w:p>
    <w:p w:rsidR="00876E15" w:rsidRPr="00876E15" w:rsidRDefault="00D734DA" w:rsidP="00876E15">
      <w:pPr>
        <w:pStyle w:val="ListParagraph"/>
        <w:numPr>
          <w:ilvl w:val="0"/>
          <w:numId w:val="41"/>
        </w:numPr>
        <w:spacing w:after="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sr-Latn-ME"/>
        </w:rPr>
      </w:pPr>
      <w:r w:rsidRPr="00876E15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Z</w:t>
      </w:r>
      <w:r w:rsidR="006922B1" w:rsidRPr="00876E15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a akreditaciju programa obuke za stručne radnike, stručne saradnike i saradnike na temu zaštite starijih lica;</w:t>
      </w:r>
    </w:p>
    <w:p w:rsidR="005F3810" w:rsidRPr="002419F4" w:rsidRDefault="00D734DA" w:rsidP="002419F4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876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Z</w:t>
      </w:r>
      <w:r w:rsidR="0048273C" w:rsidRPr="00876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 akreditaciju programa obuke za stručne radnike u sistemu socijalne i dječje </w:t>
      </w:r>
      <w:r w:rsidR="0048273C" w:rsidRPr="00CD1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r-Latn-ME"/>
        </w:rPr>
        <w:t xml:space="preserve">zaštite </w:t>
      </w:r>
      <w:proofErr w:type="gramStart"/>
      <w:r w:rsidR="0048273C" w:rsidRPr="00CD1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r-Latn-ME"/>
        </w:rPr>
        <w:t>na</w:t>
      </w:r>
      <w:proofErr w:type="gramEnd"/>
      <w:r w:rsidR="0048273C" w:rsidRPr="00CD1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r-Latn-ME"/>
        </w:rPr>
        <w:t xml:space="preserve"> temu</w:t>
      </w:r>
      <w:r w:rsidR="0048273C" w:rsidRPr="00876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zaštite djece sa problemima u ponašanju, u sukobu sa zakonom, djeci žrtvama i svjedocima krivičnih djela</w:t>
      </w:r>
      <w:r w:rsidRPr="00876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F483F" w:rsidRDefault="008F4A94" w:rsidP="0024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</w:t>
      </w:r>
      <w:r w:rsidR="005F3810">
        <w:rPr>
          <w:rFonts w:ascii="Times New Roman" w:hAnsi="Times New Roman" w:cs="Times New Roman"/>
          <w:sz w:val="28"/>
          <w:szCs w:val="28"/>
          <w:lang w:val="sr-Latn-ME"/>
        </w:rPr>
        <w:t>rema ovom pozivima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akreditovano </w:t>
      </w:r>
      <w:r w:rsidR="00DE5D21">
        <w:rPr>
          <w:rFonts w:ascii="Times New Roman" w:hAnsi="Times New Roman" w:cs="Times New Roman"/>
          <w:sz w:val="28"/>
          <w:szCs w:val="28"/>
          <w:lang w:val="sr-Latn-ME"/>
        </w:rPr>
        <w:t xml:space="preserve">je </w:t>
      </w:r>
      <w:r w:rsidR="00F5307B">
        <w:rPr>
          <w:rFonts w:ascii="Times New Roman" w:hAnsi="Times New Roman" w:cs="Times New Roman"/>
          <w:sz w:val="28"/>
          <w:szCs w:val="28"/>
          <w:lang w:val="sr-Latn-ME"/>
        </w:rPr>
        <w:t>1</w:t>
      </w:r>
      <w:r w:rsidR="00D1427F">
        <w:rPr>
          <w:rFonts w:ascii="Times New Roman" w:hAnsi="Times New Roman" w:cs="Times New Roman"/>
          <w:sz w:val="28"/>
          <w:szCs w:val="28"/>
          <w:lang w:val="sr-Latn-ME"/>
        </w:rPr>
        <w:t>7</w:t>
      </w:r>
      <w:r w:rsidR="00F5307B">
        <w:rPr>
          <w:rFonts w:ascii="Times New Roman" w:hAnsi="Times New Roman" w:cs="Times New Roman"/>
          <w:sz w:val="28"/>
          <w:szCs w:val="28"/>
          <w:lang w:val="sr-Latn-ME"/>
        </w:rPr>
        <w:t xml:space="preserve"> programa</w:t>
      </w:r>
      <w:r w:rsidR="00071C9C">
        <w:rPr>
          <w:rFonts w:ascii="Times New Roman" w:hAnsi="Times New Roman" w:cs="Times New Roman"/>
          <w:sz w:val="28"/>
          <w:szCs w:val="28"/>
          <w:lang w:val="sr-Latn-ME"/>
        </w:rPr>
        <w:t>,</w:t>
      </w:r>
      <w:r w:rsidR="00F5307B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5106B">
        <w:rPr>
          <w:rFonts w:ascii="Times New Roman" w:hAnsi="Times New Roman" w:cs="Times New Roman"/>
          <w:sz w:val="28"/>
          <w:szCs w:val="28"/>
          <w:lang w:val="sr-Latn-ME"/>
        </w:rPr>
        <w:t>nako</w:t>
      </w:r>
      <w:r w:rsidR="00D25739">
        <w:rPr>
          <w:rFonts w:ascii="Times New Roman" w:hAnsi="Times New Roman" w:cs="Times New Roman"/>
          <w:sz w:val="28"/>
          <w:szCs w:val="28"/>
          <w:lang w:val="sr-Latn-ME"/>
        </w:rPr>
        <w:t xml:space="preserve">n donošenja odluke da programi </w:t>
      </w:r>
      <w:r w:rsidR="0085106B">
        <w:rPr>
          <w:rFonts w:ascii="Times New Roman" w:hAnsi="Times New Roman" w:cs="Times New Roman"/>
          <w:sz w:val="28"/>
          <w:szCs w:val="28"/>
          <w:lang w:val="sr-Latn-ME"/>
        </w:rPr>
        <w:t>ispunjava</w:t>
      </w:r>
      <w:r w:rsidR="00D25739">
        <w:rPr>
          <w:rFonts w:ascii="Times New Roman" w:hAnsi="Times New Roman" w:cs="Times New Roman"/>
          <w:sz w:val="28"/>
          <w:szCs w:val="28"/>
          <w:lang w:val="sr-Latn-ME"/>
        </w:rPr>
        <w:t>ju standarde za akreditaciju.</w:t>
      </w:r>
      <w:r w:rsidR="000773E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5106B">
        <w:rPr>
          <w:rFonts w:ascii="Times New Roman" w:hAnsi="Times New Roman" w:cs="Times New Roman"/>
          <w:sz w:val="28"/>
          <w:szCs w:val="28"/>
          <w:lang w:val="sr-Latn-ME"/>
        </w:rPr>
        <w:t xml:space="preserve">Zavod je do sada akreditovao </w:t>
      </w:r>
      <w:r w:rsidR="005900E9">
        <w:rPr>
          <w:rFonts w:ascii="Times New Roman" w:hAnsi="Times New Roman" w:cs="Times New Roman"/>
          <w:sz w:val="28"/>
          <w:szCs w:val="28"/>
          <w:lang w:val="sr-Latn-ME"/>
        </w:rPr>
        <w:t>80</w:t>
      </w:r>
      <w:r w:rsidR="0085106B">
        <w:rPr>
          <w:rFonts w:ascii="Times New Roman" w:hAnsi="Times New Roman" w:cs="Times New Roman"/>
          <w:sz w:val="28"/>
          <w:szCs w:val="28"/>
          <w:lang w:val="sr-Latn-ME"/>
        </w:rPr>
        <w:t xml:space="preserve"> programa obuke za stručne radnike, </w:t>
      </w:r>
      <w:r w:rsidR="000B1E5A">
        <w:rPr>
          <w:rFonts w:ascii="Times New Roman" w:hAnsi="Times New Roman" w:cs="Times New Roman"/>
          <w:sz w:val="28"/>
          <w:szCs w:val="28"/>
          <w:lang w:val="sr-Latn-ME"/>
        </w:rPr>
        <w:t>stručne saradnike i saradnike, šest</w:t>
      </w:r>
      <w:r w:rsidR="0085106B">
        <w:rPr>
          <w:rFonts w:ascii="Times New Roman" w:hAnsi="Times New Roman" w:cs="Times New Roman"/>
          <w:sz w:val="28"/>
          <w:szCs w:val="28"/>
          <w:lang w:val="sr-Latn-ME"/>
        </w:rPr>
        <w:t xml:space="preserve"> programa u 201</w:t>
      </w:r>
      <w:r w:rsidR="00331647">
        <w:rPr>
          <w:rFonts w:ascii="Times New Roman" w:hAnsi="Times New Roman" w:cs="Times New Roman"/>
          <w:sz w:val="28"/>
          <w:szCs w:val="28"/>
          <w:lang w:val="sr-Latn-ME"/>
        </w:rPr>
        <w:t xml:space="preserve">7, 23 programa u 2018. godini, </w:t>
      </w:r>
      <w:r w:rsidR="0085106B">
        <w:rPr>
          <w:rFonts w:ascii="Times New Roman" w:hAnsi="Times New Roman" w:cs="Times New Roman"/>
          <w:sz w:val="28"/>
          <w:szCs w:val="28"/>
          <w:lang w:val="sr-Latn-ME"/>
        </w:rPr>
        <w:t>19 programa u 2019.</w:t>
      </w:r>
      <w:r w:rsidR="00AB1078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D1427F">
        <w:rPr>
          <w:rFonts w:ascii="Times New Roman" w:hAnsi="Times New Roman" w:cs="Times New Roman"/>
          <w:sz w:val="28"/>
          <w:szCs w:val="28"/>
          <w:lang w:val="sr-Latn-ME"/>
        </w:rPr>
        <w:t>godini, 15 programa u 2020. godini i 17 programa u 2021. godini.</w:t>
      </w:r>
    </w:p>
    <w:p w:rsidR="00324510" w:rsidRPr="008D2668" w:rsidRDefault="00AE1E13" w:rsidP="00AE1E13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</w:t>
      </w:r>
      <w:r w:rsidR="00143ECD">
        <w:rPr>
          <w:rFonts w:ascii="Times New Roman" w:hAnsi="Times New Roman" w:cs="Times New Roman"/>
          <w:sz w:val="28"/>
          <w:szCs w:val="28"/>
          <w:lang w:val="sr-Latn-ME"/>
        </w:rPr>
        <w:t>U toku 2021</w:t>
      </w:r>
      <w:r w:rsidR="0085106B" w:rsidRPr="008D2668">
        <w:rPr>
          <w:rFonts w:ascii="Times New Roman" w:hAnsi="Times New Roman" w:cs="Times New Roman"/>
          <w:sz w:val="28"/>
          <w:szCs w:val="28"/>
          <w:lang w:val="sr-Latn-ME"/>
        </w:rPr>
        <w:t xml:space="preserve">. </w:t>
      </w:r>
      <w:r w:rsidR="007C19AC">
        <w:rPr>
          <w:rFonts w:ascii="Times New Roman" w:hAnsi="Times New Roman" w:cs="Times New Roman"/>
          <w:sz w:val="28"/>
          <w:szCs w:val="28"/>
          <w:lang w:val="sr-Latn-ME"/>
        </w:rPr>
        <w:t>g</w:t>
      </w:r>
      <w:r w:rsidR="0085106B" w:rsidRPr="008D2668">
        <w:rPr>
          <w:rFonts w:ascii="Times New Roman" w:hAnsi="Times New Roman" w:cs="Times New Roman"/>
          <w:sz w:val="28"/>
          <w:szCs w:val="28"/>
          <w:lang w:val="sr-Latn-ME"/>
        </w:rPr>
        <w:t>odine</w:t>
      </w:r>
      <w:r w:rsidR="00133159">
        <w:rPr>
          <w:rFonts w:ascii="Times New Roman" w:hAnsi="Times New Roman" w:cs="Times New Roman"/>
          <w:sz w:val="28"/>
          <w:szCs w:val="28"/>
          <w:lang w:val="sr-Latn-ME"/>
        </w:rPr>
        <w:t xml:space="preserve"> Zavod je akreditovao </w:t>
      </w:r>
      <w:r w:rsidR="0085106B" w:rsidRPr="008D2668">
        <w:rPr>
          <w:rFonts w:ascii="Times New Roman" w:hAnsi="Times New Roman" w:cs="Times New Roman"/>
          <w:sz w:val="28"/>
          <w:szCs w:val="28"/>
          <w:lang w:val="sr-Latn-ME"/>
        </w:rPr>
        <w:t>sledeć</w:t>
      </w:r>
      <w:r w:rsidR="00133159">
        <w:rPr>
          <w:rFonts w:ascii="Times New Roman" w:hAnsi="Times New Roman" w:cs="Times New Roman"/>
          <w:sz w:val="28"/>
          <w:szCs w:val="28"/>
          <w:lang w:val="sr-Latn-ME"/>
        </w:rPr>
        <w:t>e programe</w:t>
      </w:r>
      <w:r w:rsidR="0085106B" w:rsidRPr="008D2668">
        <w:rPr>
          <w:rFonts w:ascii="Times New Roman" w:hAnsi="Times New Roman" w:cs="Times New Roman"/>
          <w:sz w:val="28"/>
          <w:szCs w:val="28"/>
          <w:lang w:val="sr-Latn-ME"/>
        </w:rPr>
        <w:t>:</w:t>
      </w:r>
    </w:p>
    <w:p w:rsidR="00324510" w:rsidRPr="008D2668" w:rsidRDefault="00324510" w:rsidP="000F48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143ECD" w:rsidRPr="00143ECD" w:rsidRDefault="00635789" w:rsidP="00143EC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„</w:t>
      </w:r>
      <w:r w:rsidR="00143ECD" w:rsidRPr="00143ECD">
        <w:rPr>
          <w:rFonts w:ascii="Times New Roman" w:hAnsi="Times New Roman" w:cs="Times New Roman"/>
          <w:sz w:val="28"/>
          <w:szCs w:val="28"/>
        </w:rPr>
        <w:t>Podrška korisnicima socijalnog stanovanja i licima u riziku od beskućništva</w:t>
      </w:r>
      <w:r w:rsidR="00143ECD">
        <w:rPr>
          <w:rFonts w:ascii="Times New Roman" w:hAnsi="Times New Roman" w:cs="Times New Roman"/>
          <w:sz w:val="28"/>
          <w:szCs w:val="28"/>
        </w:rPr>
        <w:t>”;</w:t>
      </w:r>
      <w:r w:rsidR="00143ECD" w:rsidRPr="00143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ECD" w:rsidRPr="00143ECD" w:rsidRDefault="00143ECD" w:rsidP="00143EC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ECD">
        <w:rPr>
          <w:rFonts w:ascii="Times New Roman" w:hAnsi="Times New Roman" w:cs="Times New Roman"/>
          <w:sz w:val="28"/>
          <w:szCs w:val="28"/>
        </w:rPr>
        <w:t>Program obuke za rad sa maloljetnicima koji su sa problemima u ponašanju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ECD" w:rsidRPr="00143ECD" w:rsidRDefault="00143ECD" w:rsidP="00143EC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„</w:t>
      </w:r>
      <w:r w:rsidRPr="00143ECD">
        <w:rPr>
          <w:rFonts w:ascii="Times New Roman" w:hAnsi="Times New Roman" w:cs="Times New Roman"/>
          <w:sz w:val="28"/>
          <w:szCs w:val="28"/>
        </w:rPr>
        <w:t>Procjena roditeljskih kapaciteta za potrebe postupka povjeravanja djece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:rsidR="00143ECD" w:rsidRPr="00143ECD" w:rsidRDefault="00143ECD" w:rsidP="00143EC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„</w:t>
      </w:r>
      <w:r w:rsidRPr="00143ECD">
        <w:rPr>
          <w:rFonts w:ascii="Times New Roman" w:hAnsi="Times New Roman" w:cs="Times New Roman"/>
          <w:sz w:val="28"/>
          <w:szCs w:val="28"/>
        </w:rPr>
        <w:t>Jačanje vještina stručnih radnika/ca uz upotrebu tehnike motivacionog intervjua u radu s</w:t>
      </w:r>
      <w:r>
        <w:rPr>
          <w:rFonts w:ascii="Times New Roman" w:hAnsi="Times New Roman" w:cs="Times New Roman"/>
          <w:sz w:val="28"/>
          <w:szCs w:val="28"/>
        </w:rPr>
        <w:t>a korisnicima usluga socijalne i</w:t>
      </w:r>
      <w:r w:rsidRPr="00143ECD">
        <w:rPr>
          <w:rFonts w:ascii="Times New Roman" w:hAnsi="Times New Roman" w:cs="Times New Roman"/>
          <w:sz w:val="28"/>
          <w:szCs w:val="28"/>
        </w:rPr>
        <w:t xml:space="preserve"> dječje zaštite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:rsidR="00143ECD" w:rsidRPr="00143ECD" w:rsidRDefault="00143ECD" w:rsidP="00143EC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„</w:t>
      </w:r>
      <w:r>
        <w:rPr>
          <w:rFonts w:ascii="Times New Roman" w:hAnsi="Times New Roman" w:cs="Times New Roman"/>
          <w:sz w:val="28"/>
          <w:szCs w:val="28"/>
        </w:rPr>
        <w:t>Program pripreme parova i</w:t>
      </w:r>
      <w:r w:rsidRPr="00143ECD">
        <w:rPr>
          <w:rFonts w:ascii="Times New Roman" w:hAnsi="Times New Roman" w:cs="Times New Roman"/>
          <w:sz w:val="28"/>
          <w:szCs w:val="28"/>
        </w:rPr>
        <w:t xml:space="preserve"> pojedinaca u procesu usvajanja djece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:rsidR="00143ECD" w:rsidRPr="00143ECD" w:rsidRDefault="00143ECD" w:rsidP="00143EC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„</w:t>
      </w:r>
      <w:r w:rsidRPr="00143ECD">
        <w:rPr>
          <w:rFonts w:ascii="Times New Roman" w:hAnsi="Times New Roman" w:cs="Times New Roman"/>
          <w:sz w:val="28"/>
          <w:szCs w:val="28"/>
        </w:rPr>
        <w:t>Osnovna znanja o traumi za zaposlene u socijalnoj i dječjoj zaštiti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:rsidR="00143ECD" w:rsidRPr="00143ECD" w:rsidRDefault="00AB13B2" w:rsidP="00143EC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„</w:t>
      </w:r>
      <w:r w:rsidR="00143ECD" w:rsidRPr="00143ECD">
        <w:rPr>
          <w:rFonts w:ascii="Times New Roman" w:hAnsi="Times New Roman" w:cs="Times New Roman"/>
          <w:sz w:val="28"/>
          <w:szCs w:val="28"/>
        </w:rPr>
        <w:t>Unaprjeđenje vještina stručnih radnika/ca u svrhu prevencije rizičnog ponašanja, te vještine pregovaranja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:rsidR="00143ECD" w:rsidRPr="00143ECD" w:rsidRDefault="00AB13B2" w:rsidP="00143EC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„</w:t>
      </w:r>
      <w:r w:rsidR="00143ECD" w:rsidRPr="00143ECD">
        <w:rPr>
          <w:rFonts w:ascii="Times New Roman" w:hAnsi="Times New Roman" w:cs="Times New Roman"/>
          <w:sz w:val="28"/>
          <w:szCs w:val="28"/>
        </w:rPr>
        <w:t>Osnovna obuka za pružanje podrške osobama sa intelektualnim invaliditetom za samozastupanje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:rsidR="00143ECD" w:rsidRPr="00143ECD" w:rsidRDefault="00143ECD" w:rsidP="00143EC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ECD">
        <w:rPr>
          <w:rFonts w:ascii="Times New Roman" w:hAnsi="Times New Roman" w:cs="Times New Roman"/>
          <w:sz w:val="28"/>
          <w:szCs w:val="28"/>
        </w:rPr>
        <w:t>Program obuke za zaposlene u oblasti socijalne i dječje zaštite na temu samostalnog života OSI i procesa deinstitucionalizacije s akcentom na socijalno-edukativne usluge</w:t>
      </w:r>
      <w:r w:rsidR="00AB13B2">
        <w:rPr>
          <w:rFonts w:ascii="Times New Roman" w:hAnsi="Times New Roman" w:cs="Times New Roman"/>
          <w:sz w:val="28"/>
          <w:szCs w:val="28"/>
        </w:rPr>
        <w:t>;</w:t>
      </w:r>
    </w:p>
    <w:p w:rsidR="00143ECD" w:rsidRPr="00143ECD" w:rsidRDefault="00A92E1C" w:rsidP="00143EC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AB13B2">
        <w:rPr>
          <w:rFonts w:ascii="Times New Roman" w:hAnsi="Times New Roman" w:cs="Times New Roman"/>
          <w:sz w:val="28"/>
          <w:szCs w:val="28"/>
          <w:lang w:val="sr-Latn-ME"/>
        </w:rPr>
        <w:t>„</w:t>
      </w:r>
      <w:r w:rsidR="00143ECD" w:rsidRPr="00143ECD">
        <w:rPr>
          <w:rFonts w:ascii="Times New Roman" w:hAnsi="Times New Roman" w:cs="Times New Roman"/>
          <w:sz w:val="28"/>
          <w:szCs w:val="28"/>
        </w:rPr>
        <w:t>Osnovna obuka za rad u dnevnim boravcima za osobe sa invaliditetom starije od 27 godina</w:t>
      </w:r>
      <w:r w:rsidR="00AB13B2">
        <w:rPr>
          <w:rFonts w:ascii="Times New Roman" w:hAnsi="Times New Roman" w:cs="Times New Roman"/>
          <w:sz w:val="28"/>
          <w:szCs w:val="28"/>
        </w:rPr>
        <w:t>”;</w:t>
      </w:r>
    </w:p>
    <w:p w:rsidR="00143ECD" w:rsidRPr="00143ECD" w:rsidRDefault="00A92E1C" w:rsidP="00143EC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335">
        <w:rPr>
          <w:rFonts w:ascii="Times New Roman" w:hAnsi="Times New Roman" w:cs="Times New Roman"/>
          <w:sz w:val="28"/>
          <w:szCs w:val="28"/>
          <w:lang w:val="sr-Latn-ME"/>
        </w:rPr>
        <w:t>„</w:t>
      </w:r>
      <w:r w:rsidR="00143ECD" w:rsidRPr="00143ECD">
        <w:rPr>
          <w:rFonts w:ascii="Times New Roman" w:hAnsi="Times New Roman" w:cs="Times New Roman"/>
          <w:sz w:val="28"/>
          <w:szCs w:val="28"/>
        </w:rPr>
        <w:t>Socijalni mentor- pristup radnoj integraciji ranjivih društvenih grupa</w:t>
      </w:r>
      <w:r w:rsidR="008A4335">
        <w:rPr>
          <w:rFonts w:ascii="Times New Roman" w:hAnsi="Times New Roman" w:cs="Times New Roman"/>
          <w:sz w:val="28"/>
          <w:szCs w:val="28"/>
        </w:rPr>
        <w:t>”;</w:t>
      </w:r>
    </w:p>
    <w:p w:rsidR="00143ECD" w:rsidRPr="00143ECD" w:rsidRDefault="00A92E1C" w:rsidP="00143EC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335">
        <w:rPr>
          <w:rFonts w:ascii="Times New Roman" w:hAnsi="Times New Roman" w:cs="Times New Roman"/>
          <w:sz w:val="28"/>
          <w:szCs w:val="28"/>
        </w:rPr>
        <w:t>Obuka za stručne radnike/ce i</w:t>
      </w:r>
      <w:r w:rsidR="00143ECD" w:rsidRPr="00143ECD">
        <w:rPr>
          <w:rFonts w:ascii="Times New Roman" w:hAnsi="Times New Roman" w:cs="Times New Roman"/>
          <w:sz w:val="28"/>
          <w:szCs w:val="28"/>
        </w:rPr>
        <w:t xml:space="preserve"> saradnike/ce o usluzi videćeg/e pratioca/teljke-značenje, standardi, uloge, prava i obav</w:t>
      </w:r>
      <w:r w:rsidR="008A4335">
        <w:rPr>
          <w:rFonts w:ascii="Times New Roman" w:hAnsi="Times New Roman" w:cs="Times New Roman"/>
          <w:sz w:val="28"/>
          <w:szCs w:val="28"/>
        </w:rPr>
        <w:t>eze korisnika/ca, saradnika/ca i</w:t>
      </w:r>
      <w:r w:rsidR="00143ECD" w:rsidRPr="00143ECD">
        <w:rPr>
          <w:rFonts w:ascii="Times New Roman" w:hAnsi="Times New Roman" w:cs="Times New Roman"/>
          <w:sz w:val="28"/>
          <w:szCs w:val="28"/>
        </w:rPr>
        <w:t xml:space="preserve"> stručnih radnika/ca</w:t>
      </w:r>
      <w:r w:rsidR="008A4335">
        <w:rPr>
          <w:rFonts w:ascii="Times New Roman" w:hAnsi="Times New Roman" w:cs="Times New Roman"/>
          <w:sz w:val="28"/>
          <w:szCs w:val="28"/>
        </w:rPr>
        <w:t>;</w:t>
      </w:r>
    </w:p>
    <w:p w:rsidR="00143ECD" w:rsidRPr="00143ECD" w:rsidRDefault="00A92E1C" w:rsidP="00143EC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4335">
        <w:rPr>
          <w:rFonts w:ascii="Times New Roman" w:hAnsi="Times New Roman" w:cs="Times New Roman"/>
          <w:sz w:val="28"/>
          <w:szCs w:val="28"/>
          <w:lang w:val="sr-Latn-ME"/>
        </w:rPr>
        <w:t>„</w:t>
      </w:r>
      <w:r w:rsidR="008A4335">
        <w:rPr>
          <w:rFonts w:ascii="Times New Roman" w:hAnsi="Times New Roman" w:cs="Times New Roman"/>
          <w:sz w:val="28"/>
          <w:szCs w:val="28"/>
        </w:rPr>
        <w:t>Unaprjeđenje znanja i</w:t>
      </w:r>
      <w:r w:rsidR="00143ECD" w:rsidRPr="00143ECD">
        <w:rPr>
          <w:rFonts w:ascii="Times New Roman" w:hAnsi="Times New Roman" w:cs="Times New Roman"/>
          <w:sz w:val="28"/>
          <w:szCs w:val="28"/>
        </w:rPr>
        <w:t xml:space="preserve"> vještina stručnih radnika/ca u radu sa potencijalnim korisnicima/ama i korisnicima/ama usluge za podršku život u zajednici-svratište</w:t>
      </w:r>
      <w:r w:rsidR="008A4335">
        <w:rPr>
          <w:rFonts w:ascii="Times New Roman" w:hAnsi="Times New Roman" w:cs="Times New Roman"/>
          <w:sz w:val="28"/>
          <w:szCs w:val="28"/>
        </w:rPr>
        <w:t>”;</w:t>
      </w:r>
    </w:p>
    <w:p w:rsidR="00143ECD" w:rsidRPr="00143ECD" w:rsidRDefault="00A92E1C" w:rsidP="00143EC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335">
        <w:rPr>
          <w:rFonts w:ascii="Times New Roman" w:hAnsi="Times New Roman" w:cs="Times New Roman"/>
          <w:sz w:val="28"/>
          <w:szCs w:val="28"/>
          <w:lang w:val="sr-Latn-ME"/>
        </w:rPr>
        <w:t>„</w:t>
      </w:r>
      <w:r w:rsidR="00143ECD" w:rsidRPr="00143ECD">
        <w:rPr>
          <w:rFonts w:ascii="Times New Roman" w:hAnsi="Times New Roman" w:cs="Times New Roman"/>
          <w:sz w:val="28"/>
          <w:szCs w:val="28"/>
        </w:rPr>
        <w:t>Savjetovanje za djecu i mlade sa smetnjama u razvoju i njihove roditelje</w:t>
      </w:r>
      <w:r w:rsidR="008A4335">
        <w:rPr>
          <w:rFonts w:ascii="Times New Roman" w:hAnsi="Times New Roman" w:cs="Times New Roman"/>
          <w:sz w:val="28"/>
          <w:szCs w:val="28"/>
        </w:rPr>
        <w:t>”;</w:t>
      </w:r>
    </w:p>
    <w:p w:rsidR="00143ECD" w:rsidRPr="00143ECD" w:rsidRDefault="00A92E1C" w:rsidP="00143EC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ECD" w:rsidRPr="00143ECD">
        <w:rPr>
          <w:rFonts w:ascii="Times New Roman" w:hAnsi="Times New Roman" w:cs="Times New Roman"/>
          <w:sz w:val="28"/>
          <w:szCs w:val="28"/>
        </w:rPr>
        <w:t>Obuka za primjenu tehnika programa “Grabfibs” u radu sa osobama oboljelim od demencije</w:t>
      </w:r>
      <w:r w:rsidR="008A4335">
        <w:rPr>
          <w:rFonts w:ascii="Times New Roman" w:hAnsi="Times New Roman" w:cs="Times New Roman"/>
          <w:sz w:val="28"/>
          <w:szCs w:val="28"/>
        </w:rPr>
        <w:t>;</w:t>
      </w:r>
    </w:p>
    <w:p w:rsidR="00143ECD" w:rsidRPr="00143ECD" w:rsidRDefault="00A92E1C" w:rsidP="00143EC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335">
        <w:rPr>
          <w:rFonts w:ascii="Times New Roman" w:hAnsi="Times New Roman" w:cs="Times New Roman"/>
          <w:sz w:val="28"/>
          <w:szCs w:val="28"/>
          <w:lang w:val="sr-Latn-ME"/>
        </w:rPr>
        <w:t>„</w:t>
      </w:r>
      <w:r w:rsidR="00143ECD" w:rsidRPr="00143ECD">
        <w:rPr>
          <w:rFonts w:ascii="Times New Roman" w:hAnsi="Times New Roman" w:cs="Times New Roman"/>
          <w:sz w:val="28"/>
          <w:szCs w:val="28"/>
        </w:rPr>
        <w:t>Osnovi primjene Montesori pedagogije u radu sa korisnicima centara za dnevni boravak</w:t>
      </w:r>
      <w:r w:rsidR="008A4335">
        <w:rPr>
          <w:rFonts w:ascii="Times New Roman" w:hAnsi="Times New Roman" w:cs="Times New Roman"/>
          <w:sz w:val="28"/>
          <w:szCs w:val="28"/>
        </w:rPr>
        <w:t>”;</w:t>
      </w:r>
    </w:p>
    <w:p w:rsidR="00BD033F" w:rsidRPr="00114D1E" w:rsidRDefault="00A92E1C" w:rsidP="00143EC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335">
        <w:rPr>
          <w:rFonts w:ascii="Times New Roman" w:hAnsi="Times New Roman" w:cs="Times New Roman"/>
          <w:sz w:val="28"/>
          <w:szCs w:val="28"/>
          <w:lang w:val="sr-Latn-ME"/>
        </w:rPr>
        <w:t>„</w:t>
      </w:r>
      <w:r w:rsidR="00143ECD" w:rsidRPr="00143ECD">
        <w:rPr>
          <w:rFonts w:ascii="Times New Roman" w:hAnsi="Times New Roman" w:cs="Times New Roman"/>
          <w:sz w:val="28"/>
          <w:szCs w:val="28"/>
        </w:rPr>
        <w:t>Topao dom za treće doba</w:t>
      </w:r>
      <w:r w:rsidR="008A4335">
        <w:rPr>
          <w:rFonts w:ascii="Times New Roman" w:hAnsi="Times New Roman" w:cs="Times New Roman"/>
          <w:sz w:val="28"/>
          <w:szCs w:val="28"/>
        </w:rPr>
        <w:t>”.</w:t>
      </w:r>
    </w:p>
    <w:p w:rsidR="00114D1E" w:rsidRPr="00BD033F" w:rsidRDefault="00114D1E" w:rsidP="00114D1E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tbl>
      <w:tblPr>
        <w:tblStyle w:val="TableGrid1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02140A" w:rsidRPr="0002140A" w:rsidTr="00D12BD4">
        <w:tc>
          <w:tcPr>
            <w:tcW w:w="9576" w:type="dxa"/>
            <w:shd w:val="clear" w:color="auto" w:fill="auto"/>
          </w:tcPr>
          <w:p w:rsidR="0002140A" w:rsidRPr="0002140A" w:rsidRDefault="0002140A" w:rsidP="00C703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02140A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Programski cilj 3</w:t>
            </w:r>
            <w:r w:rsidRPr="0002140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: </w:t>
            </w:r>
            <w:r w:rsidR="00C70337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Licenciranje</w:t>
            </w:r>
            <w:r w:rsidRPr="0002140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stručnih radnika</w:t>
            </w:r>
          </w:p>
        </w:tc>
      </w:tr>
    </w:tbl>
    <w:p w:rsidR="002F194D" w:rsidRDefault="002F194D" w:rsidP="00AD3286">
      <w:pPr>
        <w:ind w:firstLine="720"/>
        <w:jc w:val="both"/>
        <w:rPr>
          <w:rFonts w:ascii="Times New Roman" w:hAnsi="Times New Roman" w:cs="Times New Roman"/>
          <w:color w:val="948A54" w:themeColor="background2" w:themeShade="80"/>
          <w:sz w:val="28"/>
          <w:szCs w:val="28"/>
          <w:lang w:val="sr-Latn-ME"/>
        </w:rPr>
      </w:pPr>
    </w:p>
    <w:p w:rsidR="00941466" w:rsidRDefault="002F194D" w:rsidP="00941466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Zavod</w:t>
      </w:r>
      <w:r w:rsidR="00915DFE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za socijalnu i dječju zaštitu</w:t>
      </w:r>
      <w:r w:rsidR="00235829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je od 2017. godine - </w:t>
      </w:r>
      <w:r w:rsidR="008D2E56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od kada je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počeo postupak licenciranja stručnih radnika, </w:t>
      </w:r>
      <w:r w:rsidR="009408B6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zaključno sa 2021</w:t>
      </w:r>
      <w:r w:rsidR="00BB07CE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.</w:t>
      </w:r>
      <w:r w:rsidR="00BF0854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godinom</w:t>
      </w:r>
      <w:r w:rsidR="003A4148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="009408B6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izdao 670</w:t>
      </w:r>
      <w:r w:rsidR="00176A22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licenci za </w:t>
      </w:r>
      <w:r w:rsidR="00114D1E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638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stručnih radnika.</w:t>
      </w:r>
      <w:r w:rsidR="00431C6E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="00962EDC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Broj stručnih radnika manji je od broja izda</w:t>
      </w:r>
      <w:r w:rsidR="008D2E56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tih licenci zato što je određenom broju stručnih radnika izdato više licenci.</w:t>
      </w:r>
    </w:p>
    <w:p w:rsidR="009D1CF5" w:rsidRPr="007F1118" w:rsidRDefault="00C752D1" w:rsidP="00941466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U toku </w:t>
      </w:r>
      <w:r w:rsidR="00EB51B0">
        <w:rPr>
          <w:rFonts w:ascii="Times New Roman" w:hAnsi="Times New Roman" w:cs="Times New Roman"/>
          <w:sz w:val="28"/>
          <w:szCs w:val="28"/>
          <w:lang w:val="sr-Latn-ME"/>
        </w:rPr>
        <w:t>2021. godine izdato je 105</w:t>
      </w:r>
      <w:r w:rsidR="00FF4147">
        <w:rPr>
          <w:rFonts w:ascii="Times New Roman" w:hAnsi="Times New Roman" w:cs="Times New Roman"/>
          <w:sz w:val="28"/>
          <w:szCs w:val="28"/>
          <w:lang w:val="sr-Latn-ME"/>
        </w:rPr>
        <w:t xml:space="preserve"> licenci za rad, 6</w:t>
      </w:r>
      <w:r w:rsidR="00115734">
        <w:rPr>
          <w:rFonts w:ascii="Times New Roman" w:hAnsi="Times New Roman" w:cs="Times New Roman"/>
          <w:sz w:val="28"/>
          <w:szCs w:val="28"/>
          <w:lang w:val="sr-Latn-ME"/>
        </w:rPr>
        <w:t>3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za obavlj</w:t>
      </w:r>
      <w:r w:rsidR="0088366E">
        <w:rPr>
          <w:rFonts w:ascii="Times New Roman" w:hAnsi="Times New Roman" w:cs="Times New Roman"/>
          <w:sz w:val="28"/>
          <w:szCs w:val="28"/>
          <w:lang w:val="sr-Latn-ME"/>
        </w:rPr>
        <w:t xml:space="preserve">anje </w:t>
      </w:r>
      <w:r w:rsidR="00115734">
        <w:rPr>
          <w:rFonts w:ascii="Times New Roman" w:hAnsi="Times New Roman" w:cs="Times New Roman"/>
          <w:sz w:val="28"/>
          <w:szCs w:val="28"/>
          <w:lang w:val="sr-Latn-ME"/>
        </w:rPr>
        <w:t xml:space="preserve">osnovnih stručnih poslova, </w:t>
      </w:r>
      <w:r w:rsidR="00FF4147">
        <w:rPr>
          <w:rFonts w:ascii="Times New Roman" w:hAnsi="Times New Roman" w:cs="Times New Roman"/>
          <w:sz w:val="28"/>
          <w:szCs w:val="28"/>
          <w:lang w:val="sr-Latn-ME"/>
        </w:rPr>
        <w:t xml:space="preserve">5 </w:t>
      </w:r>
      <w:r w:rsidR="0088366E">
        <w:rPr>
          <w:rFonts w:ascii="Times New Roman" w:hAnsi="Times New Roman" w:cs="Times New Roman"/>
          <w:sz w:val="28"/>
          <w:szCs w:val="28"/>
          <w:lang w:val="sr-Latn-ME"/>
        </w:rPr>
        <w:t xml:space="preserve">licenci za obavljanje specijalizovanih stručnih poslova, </w:t>
      </w:r>
      <w:r w:rsidR="00FF4147">
        <w:rPr>
          <w:rFonts w:ascii="Times New Roman" w:hAnsi="Times New Roman" w:cs="Times New Roman"/>
          <w:sz w:val="28"/>
          <w:szCs w:val="28"/>
          <w:lang w:val="sr-Latn-ME"/>
        </w:rPr>
        <w:t>15</w:t>
      </w:r>
      <w:r w:rsidR="0088366E">
        <w:rPr>
          <w:rFonts w:ascii="Times New Roman" w:hAnsi="Times New Roman" w:cs="Times New Roman"/>
          <w:sz w:val="28"/>
          <w:szCs w:val="28"/>
          <w:lang w:val="sr-Latn-ME"/>
        </w:rPr>
        <w:t xml:space="preserve"> za obavljanje pravnih poslova, </w:t>
      </w:r>
      <w:r w:rsidR="00FF4147">
        <w:rPr>
          <w:rFonts w:ascii="Times New Roman" w:hAnsi="Times New Roman" w:cs="Times New Roman"/>
          <w:sz w:val="28"/>
          <w:szCs w:val="28"/>
          <w:lang w:val="sr-Latn-ME"/>
        </w:rPr>
        <w:t>4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za</w:t>
      </w:r>
      <w:r w:rsidR="00FF4147">
        <w:rPr>
          <w:rFonts w:ascii="Times New Roman" w:hAnsi="Times New Roman" w:cs="Times New Roman"/>
          <w:sz w:val="28"/>
          <w:szCs w:val="28"/>
          <w:lang w:val="sr-Latn-ME"/>
        </w:rPr>
        <w:t xml:space="preserve"> obavljanje poslova vaspitača, 16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za obavljanje posl</w:t>
      </w:r>
      <w:r w:rsidR="00FF4147">
        <w:rPr>
          <w:rFonts w:ascii="Times New Roman" w:hAnsi="Times New Roman" w:cs="Times New Roman"/>
          <w:sz w:val="28"/>
          <w:szCs w:val="28"/>
          <w:lang w:val="sr-Latn-ME"/>
        </w:rPr>
        <w:t>ova radno okupacionog terapeuta i 2 za obavljanje poslova planiranja i razvoja.</w:t>
      </w:r>
    </w:p>
    <w:p w:rsidR="00227585" w:rsidRDefault="00257194" w:rsidP="0022758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Licencu za rad dobilo je </w:t>
      </w:r>
      <w:r w:rsidR="00B94737">
        <w:rPr>
          <w:rFonts w:ascii="Times New Roman" w:hAnsi="Times New Roman" w:cs="Times New Roman"/>
          <w:sz w:val="28"/>
          <w:szCs w:val="28"/>
          <w:lang w:val="sr-Latn-ME"/>
        </w:rPr>
        <w:t xml:space="preserve">99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stručnih radnika jer </w:t>
      </w:r>
      <w:r w:rsidR="00B94737">
        <w:rPr>
          <w:rFonts w:ascii="Times New Roman" w:hAnsi="Times New Roman" w:cs="Times New Roman"/>
          <w:sz w:val="28"/>
          <w:szCs w:val="28"/>
          <w:lang w:val="sr-Latn-ME"/>
        </w:rPr>
        <w:t>je 6 stručnih radnika dobilo</w:t>
      </w:r>
      <w:r w:rsidR="00C752D1">
        <w:rPr>
          <w:rFonts w:ascii="Times New Roman" w:hAnsi="Times New Roman" w:cs="Times New Roman"/>
          <w:sz w:val="28"/>
          <w:szCs w:val="28"/>
          <w:lang w:val="sr-Latn-ME"/>
        </w:rPr>
        <w:t xml:space="preserve"> po dvi</w:t>
      </w:r>
      <w:r w:rsidR="00B94737">
        <w:rPr>
          <w:rFonts w:ascii="Times New Roman" w:hAnsi="Times New Roman" w:cs="Times New Roman"/>
          <w:sz w:val="28"/>
          <w:szCs w:val="28"/>
          <w:lang w:val="sr-Latn-ME"/>
        </w:rPr>
        <w:t>je licence.</w:t>
      </w:r>
    </w:p>
    <w:p w:rsidR="00765BF5" w:rsidRDefault="007D32CD" w:rsidP="0022758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Stručnim radnicima u oblasti socijalne i dječ</w:t>
      </w:r>
      <w:r w:rsidR="008035A4">
        <w:rPr>
          <w:rFonts w:ascii="Times New Roman" w:hAnsi="Times New Roman" w:cs="Times New Roman"/>
          <w:sz w:val="28"/>
          <w:szCs w:val="28"/>
          <w:lang w:val="sr-Latn-ME"/>
        </w:rPr>
        <w:t>j</w:t>
      </w:r>
      <w:r>
        <w:rPr>
          <w:rFonts w:ascii="Times New Roman" w:hAnsi="Times New Roman" w:cs="Times New Roman"/>
          <w:sz w:val="28"/>
          <w:szCs w:val="28"/>
          <w:lang w:val="sr-Latn-ME"/>
        </w:rPr>
        <w:t>e zaštite</w:t>
      </w:r>
      <w:r w:rsidR="005D7FE9">
        <w:rPr>
          <w:rFonts w:ascii="Times New Roman" w:hAnsi="Times New Roman" w:cs="Times New Roman"/>
          <w:sz w:val="28"/>
          <w:szCs w:val="28"/>
          <w:lang w:val="sr-Latn-ME"/>
        </w:rPr>
        <w:t xml:space="preserve"> je tokom 2021. godine izdato 56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licenci za rad i to: u centrima za socijalni rad 16 licenci, u ustanovama za smještaj odraslih i starih lica </w:t>
      </w:r>
      <w:r w:rsidR="00ED3602">
        <w:rPr>
          <w:rFonts w:ascii="Times New Roman" w:hAnsi="Times New Roman" w:cs="Times New Roman"/>
          <w:sz w:val="28"/>
          <w:szCs w:val="28"/>
          <w:lang w:val="sr-Latn-ME"/>
        </w:rPr>
        <w:t>10 licenci, u JU Dječji dom „Mladost“ 3, u JU Zavod „Komanski most“ 5</w:t>
      </w:r>
      <w:r w:rsidR="00E37734">
        <w:rPr>
          <w:rFonts w:ascii="Times New Roman" w:hAnsi="Times New Roman" w:cs="Times New Roman"/>
          <w:sz w:val="28"/>
          <w:szCs w:val="28"/>
          <w:lang w:val="sr-Latn-ME"/>
        </w:rPr>
        <w:t>,</w:t>
      </w:r>
      <w:r w:rsidR="00E26E26">
        <w:rPr>
          <w:rFonts w:ascii="Times New Roman" w:hAnsi="Times New Roman" w:cs="Times New Roman"/>
          <w:sz w:val="28"/>
          <w:szCs w:val="28"/>
          <w:lang w:val="sr-Latn-ME"/>
        </w:rPr>
        <w:t xml:space="preserve"> u Ministarstvu finansija i socijalnog staranja 1, </w:t>
      </w:r>
      <w:r w:rsidR="009D21FE">
        <w:rPr>
          <w:rFonts w:ascii="Times New Roman" w:hAnsi="Times New Roman" w:cs="Times New Roman"/>
          <w:sz w:val="28"/>
          <w:szCs w:val="28"/>
          <w:lang w:val="sr-Latn-ME"/>
        </w:rPr>
        <w:t xml:space="preserve">u JU Centar „Ljubović“ 1, </w:t>
      </w:r>
      <w:r w:rsidR="00FB10B0">
        <w:rPr>
          <w:rFonts w:ascii="Times New Roman" w:hAnsi="Times New Roman" w:cs="Times New Roman"/>
          <w:sz w:val="28"/>
          <w:szCs w:val="28"/>
          <w:lang w:val="sr-Latn-ME"/>
        </w:rPr>
        <w:t xml:space="preserve">u dnevnim centrima za djecu sa smetnjama i teškoćama u razvoju </w:t>
      </w:r>
      <w:r w:rsidR="008A6369">
        <w:rPr>
          <w:rFonts w:ascii="Times New Roman" w:hAnsi="Times New Roman" w:cs="Times New Roman"/>
          <w:sz w:val="28"/>
          <w:szCs w:val="28"/>
          <w:lang w:val="sr-Latn-ME"/>
        </w:rPr>
        <w:t>8</w:t>
      </w:r>
      <w:r w:rsidR="00B351F4">
        <w:rPr>
          <w:rFonts w:ascii="Times New Roman" w:hAnsi="Times New Roman" w:cs="Times New Roman"/>
          <w:sz w:val="28"/>
          <w:szCs w:val="28"/>
          <w:lang w:val="sr-Latn-ME"/>
        </w:rPr>
        <w:t xml:space="preserve">, </w:t>
      </w:r>
      <w:r w:rsidR="00556929">
        <w:rPr>
          <w:rFonts w:ascii="Times New Roman" w:hAnsi="Times New Roman" w:cs="Times New Roman"/>
          <w:sz w:val="28"/>
          <w:szCs w:val="28"/>
          <w:lang w:val="sr-Latn-ME"/>
        </w:rPr>
        <w:t xml:space="preserve">u Crvenom krstu Crne Gore 1, </w:t>
      </w:r>
      <w:r w:rsidR="00827560">
        <w:rPr>
          <w:rFonts w:ascii="Times New Roman" w:hAnsi="Times New Roman" w:cs="Times New Roman"/>
          <w:sz w:val="28"/>
          <w:szCs w:val="28"/>
          <w:lang w:val="sr-Latn-ME"/>
        </w:rPr>
        <w:t xml:space="preserve">u </w:t>
      </w:r>
      <w:r w:rsidR="00A321CD">
        <w:rPr>
          <w:rFonts w:ascii="Times New Roman" w:hAnsi="Times New Roman" w:cs="Times New Roman"/>
          <w:sz w:val="28"/>
          <w:szCs w:val="28"/>
          <w:lang w:val="sr-Latn-ME"/>
        </w:rPr>
        <w:t xml:space="preserve">nevladinim organizacijama </w:t>
      </w:r>
      <w:r w:rsidR="005D7FE9">
        <w:rPr>
          <w:rFonts w:ascii="Times New Roman" w:hAnsi="Times New Roman" w:cs="Times New Roman"/>
          <w:sz w:val="28"/>
          <w:szCs w:val="28"/>
          <w:lang w:val="sr-Latn-ME"/>
        </w:rPr>
        <w:t>11.</w:t>
      </w:r>
      <w:r w:rsidR="005E4EF6" w:rsidRPr="005E4EF6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5E4EF6">
        <w:rPr>
          <w:rFonts w:ascii="Times New Roman" w:hAnsi="Times New Roman" w:cs="Times New Roman"/>
          <w:sz w:val="28"/>
          <w:szCs w:val="28"/>
          <w:lang w:val="sr-Latn-ME"/>
        </w:rPr>
        <w:t xml:space="preserve">U oblasti obrazovanja izdate su 4 licence, u opštini Tivat 1, notarskoj organizaciji 1, nevladinim organizacijama 4, u oblasti zdravstva 1 i profesionalcima koji nijesu u radnom odnosu 38 licenci.  </w:t>
      </w:r>
    </w:p>
    <w:p w:rsidR="00D35E89" w:rsidRDefault="00227585" w:rsidP="00D35E8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lastRenderedPageBreak/>
        <w:t>Stručnim radnicima u ustanovama socijalne i dječje zaštite</w:t>
      </w:r>
      <w:r w:rsidR="00EB3178">
        <w:rPr>
          <w:rFonts w:ascii="Times New Roman" w:hAnsi="Times New Roman" w:cs="Times New Roman"/>
          <w:sz w:val="28"/>
          <w:szCs w:val="28"/>
          <w:lang w:val="sr-Latn-ME"/>
        </w:rPr>
        <w:t xml:space="preserve"> je tokom 2020. godine izdata</w:t>
      </w:r>
      <w:r w:rsidR="00994A7B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F93CD7">
        <w:rPr>
          <w:rFonts w:ascii="Times New Roman" w:hAnsi="Times New Roman" w:cs="Times New Roman"/>
          <w:sz w:val="28"/>
          <w:szCs w:val="28"/>
          <w:lang w:val="sr-Latn-ME"/>
        </w:rPr>
        <w:t>31 licenca za rad i to: u centrima za socijalni rad 17 licenci, u domovima za stare pet licenci, u JU Dječiji dom „Mladost“ jednu, u Zavodu za socijalnu i dječju zaštitu jednu, u dnevnim centrima za dje</w:t>
      </w:r>
      <w:r w:rsidR="00EB3178">
        <w:rPr>
          <w:rFonts w:ascii="Times New Roman" w:hAnsi="Times New Roman" w:cs="Times New Roman"/>
          <w:sz w:val="28"/>
          <w:szCs w:val="28"/>
          <w:lang w:val="sr-Latn-ME"/>
        </w:rPr>
        <w:t>cu sa smetnjama u razvoju šest i JU Resurni centar za sluh i govor „</w:t>
      </w:r>
      <w:r w:rsidR="00E63830">
        <w:rPr>
          <w:rFonts w:ascii="Times New Roman" w:hAnsi="Times New Roman" w:cs="Times New Roman"/>
          <w:sz w:val="28"/>
          <w:szCs w:val="28"/>
          <w:lang w:val="sr-Latn-ME"/>
        </w:rPr>
        <w:t>DR</w:t>
      </w:r>
      <w:r w:rsidR="00EB3178">
        <w:rPr>
          <w:rFonts w:ascii="Times New Roman" w:hAnsi="Times New Roman" w:cs="Times New Roman"/>
          <w:sz w:val="28"/>
          <w:szCs w:val="28"/>
          <w:lang w:val="sr-Latn-ME"/>
        </w:rPr>
        <w:t xml:space="preserve"> Peruta Ivanović“ jednu licencu.</w:t>
      </w:r>
      <w:r w:rsidR="00BD0333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B217EB">
        <w:rPr>
          <w:rFonts w:ascii="Times New Roman" w:hAnsi="Times New Roman" w:cs="Times New Roman"/>
          <w:sz w:val="28"/>
          <w:szCs w:val="28"/>
          <w:lang w:val="sr-Latn-ME"/>
        </w:rPr>
        <w:t>U istom periodu</w:t>
      </w:r>
      <w:r w:rsidR="00BD0333">
        <w:rPr>
          <w:rFonts w:ascii="Times New Roman" w:hAnsi="Times New Roman" w:cs="Times New Roman"/>
          <w:sz w:val="28"/>
          <w:szCs w:val="28"/>
          <w:lang w:val="sr-Latn-ME"/>
        </w:rPr>
        <w:t>,</w:t>
      </w:r>
      <w:r w:rsidR="00E63830">
        <w:rPr>
          <w:rFonts w:ascii="Times New Roman" w:hAnsi="Times New Roman" w:cs="Times New Roman"/>
          <w:sz w:val="28"/>
          <w:szCs w:val="28"/>
          <w:lang w:val="sr-Latn-ME"/>
        </w:rPr>
        <w:t xml:space="preserve"> 54</w:t>
      </w:r>
      <w:r w:rsidR="00B217EB">
        <w:rPr>
          <w:rFonts w:ascii="Times New Roman" w:hAnsi="Times New Roman" w:cs="Times New Roman"/>
          <w:sz w:val="28"/>
          <w:szCs w:val="28"/>
          <w:lang w:val="sr-Latn-ME"/>
        </w:rPr>
        <w:t xml:space="preserve"> licence</w:t>
      </w:r>
      <w:r w:rsidR="00E63830">
        <w:rPr>
          <w:rFonts w:ascii="Times New Roman" w:hAnsi="Times New Roman" w:cs="Times New Roman"/>
          <w:sz w:val="28"/>
          <w:szCs w:val="28"/>
          <w:lang w:val="sr-Latn-ME"/>
        </w:rPr>
        <w:t xml:space="preserve"> izdate su stručnim radnicima u: JU Obrazovni centar Plužine jednu, Minista</w:t>
      </w:r>
      <w:r w:rsidR="00436FD7">
        <w:rPr>
          <w:rFonts w:ascii="Times New Roman" w:hAnsi="Times New Roman" w:cs="Times New Roman"/>
          <w:sz w:val="28"/>
          <w:szCs w:val="28"/>
          <w:lang w:val="sr-Latn-ME"/>
        </w:rPr>
        <w:t>rstvu unutrašnjih poslova jednu</w:t>
      </w:r>
      <w:r w:rsidR="00D35E89">
        <w:rPr>
          <w:rFonts w:ascii="Times New Roman" w:hAnsi="Times New Roman" w:cs="Times New Roman"/>
          <w:sz w:val="28"/>
          <w:szCs w:val="28"/>
          <w:lang w:val="sr-Latn-ME"/>
        </w:rPr>
        <w:t xml:space="preserve">, osnovnoj školi jednu, Crvenom </w:t>
      </w:r>
      <w:r w:rsidR="00436FD7">
        <w:rPr>
          <w:rFonts w:ascii="Times New Roman" w:hAnsi="Times New Roman" w:cs="Times New Roman"/>
          <w:sz w:val="28"/>
          <w:szCs w:val="28"/>
          <w:lang w:val="sr-Latn-ME"/>
        </w:rPr>
        <w:t>krstu Crne Gore jednu,</w:t>
      </w:r>
      <w:r w:rsidR="00D35E89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436FD7">
        <w:rPr>
          <w:rFonts w:ascii="Times New Roman" w:hAnsi="Times New Roman" w:cs="Times New Roman"/>
          <w:sz w:val="28"/>
          <w:szCs w:val="28"/>
          <w:lang w:val="sr-Latn-ME"/>
        </w:rPr>
        <w:t>nevladinim organizacijama jednu i profesionalcima koji nijesu u radnom odnosu 41 licenca.</w:t>
      </w:r>
    </w:p>
    <w:p w:rsidR="004C2AB4" w:rsidRDefault="003A4C9B" w:rsidP="00D35E8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U 2018. </w:t>
      </w:r>
      <w:r w:rsidR="00062528">
        <w:rPr>
          <w:rFonts w:ascii="Times New Roman" w:hAnsi="Times New Roman" w:cs="Times New Roman"/>
          <w:sz w:val="28"/>
          <w:szCs w:val="28"/>
          <w:lang w:val="sr-Latn-ME"/>
        </w:rPr>
        <w:t xml:space="preserve">godini izdato je 358 licenci </w:t>
      </w:r>
      <w:r w:rsidR="00AC3B8A">
        <w:rPr>
          <w:rFonts w:ascii="Times New Roman" w:hAnsi="Times New Roman" w:cs="Times New Roman"/>
          <w:sz w:val="28"/>
          <w:szCs w:val="28"/>
          <w:lang w:val="sr-Latn-ME"/>
        </w:rPr>
        <w:t xml:space="preserve">za 335 radnika (najviše za obavljanje osnovnih i pravnih stručnih poslova) </w:t>
      </w:r>
      <w:r w:rsidR="00062528">
        <w:rPr>
          <w:rFonts w:ascii="Times New Roman" w:hAnsi="Times New Roman" w:cs="Times New Roman"/>
          <w:sz w:val="28"/>
          <w:szCs w:val="28"/>
          <w:lang w:val="sr-Latn-ME"/>
        </w:rPr>
        <w:t>od kojih su njih 23 dobili po dvije licence.</w:t>
      </w:r>
      <w:r w:rsidR="00A43E7D">
        <w:rPr>
          <w:rFonts w:ascii="Times New Roman" w:hAnsi="Times New Roman" w:cs="Times New Roman"/>
          <w:sz w:val="28"/>
          <w:szCs w:val="28"/>
          <w:lang w:val="sr-Latn-ME"/>
        </w:rPr>
        <w:t xml:space="preserve"> U </w:t>
      </w:r>
      <w:r w:rsidR="00C752D1">
        <w:rPr>
          <w:rFonts w:ascii="Times New Roman" w:hAnsi="Times New Roman" w:cs="Times New Roman"/>
          <w:sz w:val="28"/>
          <w:szCs w:val="28"/>
          <w:lang w:val="sr-Latn-ME"/>
        </w:rPr>
        <w:t>ustanovama socijalne i dječje zaštite</w:t>
      </w:r>
      <w:r w:rsidR="00A43E7D">
        <w:rPr>
          <w:rFonts w:ascii="Times New Roman" w:hAnsi="Times New Roman" w:cs="Times New Roman"/>
          <w:sz w:val="28"/>
          <w:szCs w:val="28"/>
          <w:lang w:val="sr-Latn-ME"/>
        </w:rPr>
        <w:t>, tokom 2018.</w:t>
      </w:r>
      <w:r w:rsidR="00C752D1">
        <w:rPr>
          <w:rFonts w:ascii="Times New Roman" w:hAnsi="Times New Roman" w:cs="Times New Roman"/>
          <w:sz w:val="28"/>
          <w:szCs w:val="28"/>
          <w:lang w:val="sr-Latn-ME"/>
        </w:rPr>
        <w:t xml:space="preserve"> licencu je d</w:t>
      </w:r>
      <w:r w:rsidR="00062528">
        <w:rPr>
          <w:rFonts w:ascii="Times New Roman" w:hAnsi="Times New Roman" w:cs="Times New Roman"/>
          <w:sz w:val="28"/>
          <w:szCs w:val="28"/>
          <w:lang w:val="sr-Latn-ME"/>
        </w:rPr>
        <w:t>obilo 319 stručnih radnika</w:t>
      </w:r>
      <w:r w:rsidR="00A43E7D">
        <w:rPr>
          <w:rFonts w:ascii="Times New Roman" w:hAnsi="Times New Roman" w:cs="Times New Roman"/>
          <w:sz w:val="28"/>
          <w:szCs w:val="28"/>
          <w:lang w:val="sr-Latn-ME"/>
        </w:rPr>
        <w:t xml:space="preserve">, u </w:t>
      </w:r>
      <w:r w:rsidR="00C752D1">
        <w:rPr>
          <w:rFonts w:ascii="Times New Roman" w:hAnsi="Times New Roman" w:cs="Times New Roman"/>
          <w:sz w:val="28"/>
          <w:szCs w:val="28"/>
          <w:lang w:val="sr-Latn-ME"/>
        </w:rPr>
        <w:t>NVO sektoru 19 stručnih radnika</w:t>
      </w:r>
      <w:r w:rsidR="00A43E7D">
        <w:rPr>
          <w:rFonts w:ascii="Times New Roman" w:hAnsi="Times New Roman" w:cs="Times New Roman"/>
          <w:sz w:val="28"/>
          <w:szCs w:val="28"/>
          <w:lang w:val="sr-Latn-ME"/>
        </w:rPr>
        <w:t>, a</w:t>
      </w:r>
      <w:r w:rsidR="00C752D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A43E7D">
        <w:rPr>
          <w:rFonts w:ascii="Times New Roman" w:hAnsi="Times New Roman" w:cs="Times New Roman"/>
          <w:sz w:val="28"/>
          <w:szCs w:val="28"/>
          <w:lang w:val="sr-Latn-ME"/>
        </w:rPr>
        <w:t>36 licenci</w:t>
      </w:r>
      <w:r w:rsidR="00C752D1">
        <w:rPr>
          <w:rFonts w:ascii="Times New Roman" w:hAnsi="Times New Roman" w:cs="Times New Roman"/>
          <w:sz w:val="28"/>
          <w:szCs w:val="28"/>
          <w:lang w:val="sr-Latn-ME"/>
        </w:rPr>
        <w:t xml:space="preserve"> izdato </w:t>
      </w:r>
      <w:r w:rsidR="00752551">
        <w:rPr>
          <w:rFonts w:ascii="Times New Roman" w:hAnsi="Times New Roman" w:cs="Times New Roman"/>
          <w:sz w:val="28"/>
          <w:szCs w:val="28"/>
          <w:lang w:val="sr-Latn-ME"/>
        </w:rPr>
        <w:t xml:space="preserve">je </w:t>
      </w:r>
      <w:r w:rsidR="00C752D1">
        <w:rPr>
          <w:rFonts w:ascii="Times New Roman" w:hAnsi="Times New Roman" w:cs="Times New Roman"/>
          <w:sz w:val="28"/>
          <w:szCs w:val="28"/>
          <w:lang w:val="sr-Latn-ME"/>
        </w:rPr>
        <w:t>profesionalcima koji nijesu u radnom odnosu.</w:t>
      </w:r>
    </w:p>
    <w:p w:rsidR="00625D78" w:rsidRPr="004F4110" w:rsidRDefault="00F33D46" w:rsidP="00F33D46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</w:t>
      </w:r>
      <w:r w:rsidR="00AA291A">
        <w:rPr>
          <w:rFonts w:ascii="Times New Roman" w:hAnsi="Times New Roman" w:cs="Times New Roman"/>
          <w:sz w:val="28"/>
          <w:szCs w:val="28"/>
          <w:lang w:val="sr-Latn-ME"/>
        </w:rPr>
        <w:t>Zavod za socijalnu i dječju zaštitu prve licence za rad uručio je</w:t>
      </w:r>
      <w:r w:rsidR="00A056C4">
        <w:rPr>
          <w:rFonts w:ascii="Times New Roman" w:hAnsi="Times New Roman" w:cs="Times New Roman"/>
          <w:sz w:val="28"/>
          <w:szCs w:val="28"/>
          <w:lang w:val="sr-Latn-ME"/>
        </w:rPr>
        <w:t xml:space="preserve"> za 12 stručnih radnika</w:t>
      </w:r>
      <w:r w:rsidR="00051917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F51687">
        <w:rPr>
          <w:rFonts w:ascii="Times New Roman" w:hAnsi="Times New Roman" w:cs="Times New Roman"/>
          <w:sz w:val="28"/>
          <w:szCs w:val="28"/>
          <w:lang w:val="sr-Latn-ME"/>
        </w:rPr>
        <w:t xml:space="preserve">28.12.2017. godine, </w:t>
      </w:r>
      <w:r w:rsidR="00F15747">
        <w:rPr>
          <w:rFonts w:ascii="Times New Roman" w:hAnsi="Times New Roman" w:cs="Times New Roman"/>
          <w:sz w:val="28"/>
          <w:szCs w:val="28"/>
          <w:lang w:val="sr-Latn-ME"/>
        </w:rPr>
        <w:t>od kojih četiri</w:t>
      </w:r>
      <w:r w:rsidR="00A056C4">
        <w:rPr>
          <w:rFonts w:ascii="Times New Roman" w:hAnsi="Times New Roman" w:cs="Times New Roman"/>
          <w:sz w:val="28"/>
          <w:szCs w:val="28"/>
          <w:lang w:val="sr-Latn-ME"/>
        </w:rPr>
        <w:t xml:space="preserve"> za obavlja</w:t>
      </w:r>
      <w:r w:rsidR="00F15747">
        <w:rPr>
          <w:rFonts w:ascii="Times New Roman" w:hAnsi="Times New Roman" w:cs="Times New Roman"/>
          <w:sz w:val="28"/>
          <w:szCs w:val="28"/>
          <w:lang w:val="sr-Latn-ME"/>
        </w:rPr>
        <w:t>nje osnovnih stručnih poslova, sedam</w:t>
      </w:r>
      <w:r w:rsidR="00A056C4">
        <w:rPr>
          <w:rFonts w:ascii="Times New Roman" w:hAnsi="Times New Roman" w:cs="Times New Roman"/>
          <w:sz w:val="28"/>
          <w:szCs w:val="28"/>
          <w:lang w:val="sr-Latn-ME"/>
        </w:rPr>
        <w:t xml:space="preserve"> za obavlj</w:t>
      </w:r>
      <w:r w:rsidR="00F13461">
        <w:rPr>
          <w:rFonts w:ascii="Times New Roman" w:hAnsi="Times New Roman" w:cs="Times New Roman"/>
          <w:sz w:val="28"/>
          <w:szCs w:val="28"/>
          <w:lang w:val="sr-Latn-ME"/>
        </w:rPr>
        <w:t>anje pravnih poslova</w:t>
      </w:r>
      <w:r w:rsidR="009D4FB4">
        <w:rPr>
          <w:rFonts w:ascii="Times New Roman" w:hAnsi="Times New Roman" w:cs="Times New Roman"/>
          <w:sz w:val="28"/>
          <w:szCs w:val="28"/>
          <w:lang w:val="sr-Latn-ME"/>
        </w:rPr>
        <w:t xml:space="preserve"> i jedna</w:t>
      </w:r>
      <w:r w:rsidR="00A056C4">
        <w:rPr>
          <w:rFonts w:ascii="Times New Roman" w:hAnsi="Times New Roman" w:cs="Times New Roman"/>
          <w:sz w:val="28"/>
          <w:szCs w:val="28"/>
          <w:lang w:val="sr-Latn-ME"/>
        </w:rPr>
        <w:t xml:space="preserve"> za obavljanje poslova radno okupacionog terapeuta.</w:t>
      </w:r>
    </w:p>
    <w:tbl>
      <w:tblPr>
        <w:tblStyle w:val="TableGrid1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02140A" w:rsidRPr="0002140A" w:rsidTr="00D12BD4">
        <w:tc>
          <w:tcPr>
            <w:tcW w:w="9576" w:type="dxa"/>
            <w:shd w:val="clear" w:color="auto" w:fill="auto"/>
          </w:tcPr>
          <w:p w:rsidR="0002140A" w:rsidRPr="0002140A" w:rsidRDefault="0002140A" w:rsidP="00AD32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02140A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Programski cilj 4</w:t>
            </w:r>
            <w:r w:rsidRPr="0002140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: Unaprijeđeni kapaciteti Zavoda za socijalnu i dječju zaštitu kroz edukaciju zaposlenih</w:t>
            </w:r>
          </w:p>
        </w:tc>
      </w:tr>
    </w:tbl>
    <w:p w:rsidR="0002140A" w:rsidRPr="0002140A" w:rsidRDefault="0002140A" w:rsidP="00BA3E5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sr-Latn-ME"/>
        </w:rPr>
      </w:pPr>
    </w:p>
    <w:p w:rsidR="00B97AA5" w:rsidRPr="00C37C8B" w:rsidRDefault="00F33D46" w:rsidP="00422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05132F" w:rsidRPr="00C37C8B">
        <w:rPr>
          <w:rFonts w:ascii="Times New Roman" w:hAnsi="Times New Roman" w:cs="Times New Roman"/>
          <w:sz w:val="28"/>
          <w:szCs w:val="28"/>
        </w:rPr>
        <w:t>Na</w:t>
      </w:r>
      <w:r w:rsidR="00A4590D" w:rsidRPr="00C37C8B">
        <w:rPr>
          <w:rFonts w:ascii="Times New Roman" w:hAnsi="Times New Roman" w:cs="Times New Roman"/>
          <w:sz w:val="28"/>
          <w:szCs w:val="28"/>
        </w:rPr>
        <w:t xml:space="preserve"> </w:t>
      </w:r>
      <w:r w:rsidR="003E79AB" w:rsidRPr="00C37C8B">
        <w:rPr>
          <w:rFonts w:ascii="Times New Roman" w:hAnsi="Times New Roman" w:cs="Times New Roman"/>
          <w:sz w:val="28"/>
          <w:szCs w:val="28"/>
        </w:rPr>
        <w:t xml:space="preserve">osnovu izrađenog </w:t>
      </w:r>
      <w:r w:rsidR="0002140A" w:rsidRPr="00C37C8B">
        <w:rPr>
          <w:rFonts w:ascii="Times New Roman" w:hAnsi="Times New Roman" w:cs="Times New Roman"/>
          <w:sz w:val="28"/>
          <w:szCs w:val="28"/>
        </w:rPr>
        <w:t>plana obuka za zaposlene u Zavodu kroz Program stručnog osposobljavanja drž</w:t>
      </w:r>
      <w:r w:rsidR="00DE2FC5" w:rsidRPr="00C37C8B">
        <w:rPr>
          <w:rFonts w:ascii="Times New Roman" w:hAnsi="Times New Roman" w:cs="Times New Roman"/>
          <w:sz w:val="28"/>
          <w:szCs w:val="28"/>
        </w:rPr>
        <w:t>avnih službenika i namještenika</w:t>
      </w:r>
      <w:r w:rsidR="0002140A" w:rsidRPr="00C37C8B">
        <w:rPr>
          <w:rFonts w:ascii="Times New Roman" w:hAnsi="Times New Roman" w:cs="Times New Roman"/>
          <w:sz w:val="28"/>
          <w:szCs w:val="28"/>
        </w:rPr>
        <w:t xml:space="preserve"> koji realizuje Upra</w:t>
      </w:r>
      <w:r w:rsidR="00030BB6" w:rsidRPr="00C37C8B">
        <w:rPr>
          <w:rFonts w:ascii="Times New Roman" w:hAnsi="Times New Roman" w:cs="Times New Roman"/>
          <w:sz w:val="28"/>
          <w:szCs w:val="28"/>
        </w:rPr>
        <w:t xml:space="preserve">va za kadrove, </w:t>
      </w:r>
      <w:r w:rsidR="0002140A" w:rsidRPr="00C37C8B">
        <w:rPr>
          <w:rFonts w:ascii="Times New Roman" w:hAnsi="Times New Roman" w:cs="Times New Roman"/>
          <w:sz w:val="28"/>
          <w:szCs w:val="28"/>
        </w:rPr>
        <w:t>zaposleni u Službi</w:t>
      </w:r>
      <w:r w:rsidR="00CE2E17" w:rsidRPr="00C37C8B">
        <w:rPr>
          <w:rFonts w:ascii="Times New Roman" w:hAnsi="Times New Roman" w:cs="Times New Roman"/>
          <w:sz w:val="28"/>
          <w:szCs w:val="28"/>
        </w:rPr>
        <w:t xml:space="preserve"> za opšte poslove i finansije </w:t>
      </w:r>
      <w:r w:rsidR="00422AF9" w:rsidRPr="00C37C8B">
        <w:rPr>
          <w:rFonts w:ascii="Times New Roman" w:hAnsi="Times New Roman" w:cs="Times New Roman"/>
          <w:sz w:val="28"/>
          <w:szCs w:val="28"/>
        </w:rPr>
        <w:t>su u 2021</w:t>
      </w:r>
      <w:r w:rsidR="0002140A" w:rsidRPr="00CD130D">
        <w:rPr>
          <w:rFonts w:ascii="Times New Roman" w:hAnsi="Times New Roman" w:cs="Times New Roman"/>
          <w:sz w:val="28"/>
          <w:szCs w:val="28"/>
          <w:lang w:val="sr-Latn-ME"/>
        </w:rPr>
        <w:t>. godini pohađali</w:t>
      </w:r>
      <w:r w:rsidR="00ED7E11" w:rsidRPr="00C37C8B">
        <w:rPr>
          <w:rFonts w:ascii="Times New Roman" w:hAnsi="Times New Roman" w:cs="Times New Roman"/>
          <w:sz w:val="28"/>
          <w:szCs w:val="28"/>
        </w:rPr>
        <w:t xml:space="preserve"> </w:t>
      </w:r>
      <w:r w:rsidR="0002140A" w:rsidRPr="00C37C8B">
        <w:rPr>
          <w:rFonts w:ascii="Times New Roman" w:hAnsi="Times New Roman" w:cs="Times New Roman"/>
          <w:sz w:val="28"/>
          <w:szCs w:val="28"/>
        </w:rPr>
        <w:t>obuke koje je Uprava za kadrove organizovala na različite teme:</w:t>
      </w:r>
      <w:r w:rsidR="00422AF9" w:rsidRPr="00C37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818" w:rsidRPr="00C37C8B" w:rsidRDefault="00422AF9" w:rsidP="0046581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C8B">
        <w:rPr>
          <w:rFonts w:ascii="Times New Roman" w:hAnsi="Times New Roman" w:cs="Times New Roman"/>
          <w:sz w:val="28"/>
          <w:szCs w:val="28"/>
        </w:rPr>
        <w:t>Izvještav</w:t>
      </w:r>
      <w:r w:rsidR="00B97AA5" w:rsidRPr="00C37C8B">
        <w:rPr>
          <w:rFonts w:ascii="Times New Roman" w:hAnsi="Times New Roman" w:cs="Times New Roman"/>
          <w:sz w:val="28"/>
          <w:szCs w:val="28"/>
        </w:rPr>
        <w:t>anje o upravljanju i kontrolama;</w:t>
      </w:r>
      <w:r w:rsidRPr="00C37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818" w:rsidRPr="00C37C8B" w:rsidRDefault="00422AF9" w:rsidP="0046581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C8B">
        <w:rPr>
          <w:rFonts w:ascii="Times New Roman" w:hAnsi="Times New Roman" w:cs="Times New Roman"/>
          <w:sz w:val="28"/>
          <w:szCs w:val="28"/>
        </w:rPr>
        <w:t xml:space="preserve">Priprema programskog buđžeta, </w:t>
      </w:r>
    </w:p>
    <w:p w:rsidR="00465818" w:rsidRPr="00C37C8B" w:rsidRDefault="00465818" w:rsidP="0046581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C8B">
        <w:rPr>
          <w:rFonts w:ascii="Times New Roman" w:hAnsi="Times New Roman" w:cs="Times New Roman"/>
          <w:sz w:val="28"/>
          <w:szCs w:val="28"/>
        </w:rPr>
        <w:t>F</w:t>
      </w:r>
      <w:r w:rsidR="00422AF9" w:rsidRPr="00C37C8B">
        <w:rPr>
          <w:rFonts w:ascii="Times New Roman" w:hAnsi="Times New Roman" w:cs="Times New Roman"/>
          <w:sz w:val="28"/>
          <w:szCs w:val="28"/>
        </w:rPr>
        <w:t>idbek</w:t>
      </w:r>
      <w:r w:rsidR="006841D8">
        <w:rPr>
          <w:rFonts w:ascii="Times New Roman" w:hAnsi="Times New Roman" w:cs="Times New Roman"/>
          <w:sz w:val="28"/>
          <w:szCs w:val="28"/>
        </w:rPr>
        <w:t xml:space="preserve"> </w:t>
      </w:r>
      <w:r w:rsidR="00422AF9" w:rsidRPr="00C37C8B">
        <w:rPr>
          <w:rFonts w:ascii="Times New Roman" w:hAnsi="Times New Roman" w:cs="Times New Roman"/>
          <w:sz w:val="28"/>
          <w:szCs w:val="28"/>
        </w:rPr>
        <w:t xml:space="preserve">- povratna informacija, </w:t>
      </w:r>
    </w:p>
    <w:p w:rsidR="00465818" w:rsidRPr="00C37C8B" w:rsidRDefault="00422AF9" w:rsidP="0046581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C8B">
        <w:rPr>
          <w:rFonts w:ascii="Times New Roman" w:hAnsi="Times New Roman" w:cs="Times New Roman"/>
          <w:sz w:val="28"/>
          <w:szCs w:val="28"/>
        </w:rPr>
        <w:t xml:space="preserve">Izrada kadrovskog plana, </w:t>
      </w:r>
    </w:p>
    <w:p w:rsidR="00465818" w:rsidRPr="00C37C8B" w:rsidRDefault="00422AF9" w:rsidP="0046581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C8B">
        <w:rPr>
          <w:rFonts w:ascii="Times New Roman" w:hAnsi="Times New Roman" w:cs="Times New Roman"/>
          <w:sz w:val="28"/>
          <w:szCs w:val="28"/>
        </w:rPr>
        <w:t xml:space="preserve">Analiza potreba za obukom, </w:t>
      </w:r>
    </w:p>
    <w:p w:rsidR="00465818" w:rsidRPr="00C37C8B" w:rsidRDefault="00422AF9" w:rsidP="0046581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C8B">
        <w:rPr>
          <w:rFonts w:ascii="Times New Roman" w:hAnsi="Times New Roman" w:cs="Times New Roman"/>
          <w:sz w:val="28"/>
          <w:szCs w:val="28"/>
        </w:rPr>
        <w:t xml:space="preserve">Centralna kadrovska evidencija,  </w:t>
      </w:r>
    </w:p>
    <w:p w:rsidR="00465818" w:rsidRPr="00C37C8B" w:rsidRDefault="00422AF9" w:rsidP="0046581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C8B">
        <w:rPr>
          <w:rFonts w:ascii="Times New Roman" w:hAnsi="Times New Roman" w:cs="Times New Roman"/>
          <w:sz w:val="28"/>
          <w:szCs w:val="28"/>
        </w:rPr>
        <w:t xml:space="preserve">Kadrovsko planiranje i zapošljavanje na osnovu zasluga, </w:t>
      </w:r>
    </w:p>
    <w:p w:rsidR="00465818" w:rsidRPr="00C37C8B" w:rsidRDefault="00422AF9" w:rsidP="0046581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C8B">
        <w:rPr>
          <w:rFonts w:ascii="Times New Roman" w:hAnsi="Times New Roman" w:cs="Times New Roman"/>
          <w:sz w:val="28"/>
          <w:szCs w:val="28"/>
        </w:rPr>
        <w:lastRenderedPageBreak/>
        <w:t xml:space="preserve">Zakon u upravnom postupku, </w:t>
      </w:r>
    </w:p>
    <w:p w:rsidR="00465818" w:rsidRPr="00C37C8B" w:rsidRDefault="00422AF9" w:rsidP="0046581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C8B">
        <w:rPr>
          <w:rFonts w:ascii="Times New Roman" w:hAnsi="Times New Roman" w:cs="Times New Roman"/>
          <w:sz w:val="28"/>
          <w:szCs w:val="28"/>
        </w:rPr>
        <w:t>Ocjenjivanje rada zaposlenih</w:t>
      </w:r>
      <w:r w:rsidR="00B97AA5" w:rsidRPr="00C37C8B">
        <w:rPr>
          <w:rFonts w:ascii="Times New Roman" w:hAnsi="Times New Roman" w:cs="Times New Roman"/>
          <w:sz w:val="28"/>
          <w:szCs w:val="28"/>
        </w:rPr>
        <w:t>,</w:t>
      </w:r>
    </w:p>
    <w:p w:rsidR="00312A9C" w:rsidRPr="00C37C8B" w:rsidRDefault="00422AF9" w:rsidP="0046581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C8B">
        <w:rPr>
          <w:rFonts w:ascii="Times New Roman" w:hAnsi="Times New Roman" w:cs="Times New Roman"/>
          <w:sz w:val="28"/>
          <w:szCs w:val="28"/>
        </w:rPr>
        <w:t>Centralizovani obračun zarada.</w:t>
      </w:r>
    </w:p>
    <w:p w:rsidR="00EF627B" w:rsidRDefault="00000F57" w:rsidP="00EF627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  <w:r w:rsidRPr="00975020">
        <w:rPr>
          <w:rFonts w:ascii="Times New Roman" w:eastAsia="Times New Roman" w:hAnsi="Times New Roman" w:cs="Times New Roman"/>
          <w:sz w:val="28"/>
          <w:szCs w:val="28"/>
          <w:lang w:val="sr-Latn-ME"/>
        </w:rPr>
        <w:t xml:space="preserve">Zaposleni </w:t>
      </w:r>
      <w:r w:rsidR="0002140A" w:rsidRPr="00975020">
        <w:rPr>
          <w:rFonts w:ascii="Times New Roman" w:eastAsia="Times New Roman" w:hAnsi="Times New Roman" w:cs="Times New Roman"/>
          <w:sz w:val="28"/>
          <w:szCs w:val="28"/>
          <w:lang w:val="sr-Latn-ME"/>
        </w:rPr>
        <w:t>u Odjeljenju za razvoj i stručnu podršku i Odjeljenju za unapr</w:t>
      </w:r>
      <w:r w:rsidR="008F72A1">
        <w:rPr>
          <w:rFonts w:ascii="Times New Roman" w:eastAsia="Times New Roman" w:hAnsi="Times New Roman" w:cs="Times New Roman"/>
          <w:sz w:val="28"/>
          <w:szCs w:val="28"/>
          <w:lang w:val="sr-Latn-ME"/>
        </w:rPr>
        <w:t>j</w:t>
      </w:r>
      <w:r w:rsidR="0002140A" w:rsidRPr="00975020">
        <w:rPr>
          <w:rFonts w:ascii="Times New Roman" w:eastAsia="Times New Roman" w:hAnsi="Times New Roman" w:cs="Times New Roman"/>
          <w:sz w:val="28"/>
          <w:szCs w:val="28"/>
          <w:lang w:val="sr-Latn-ME"/>
        </w:rPr>
        <w:t xml:space="preserve">eđenje kapaciteta stručnih radnika pohađali </w:t>
      </w:r>
      <w:r w:rsidR="0082158D" w:rsidRPr="00975020">
        <w:rPr>
          <w:rFonts w:ascii="Times New Roman" w:eastAsia="Times New Roman" w:hAnsi="Times New Roman" w:cs="Times New Roman"/>
          <w:sz w:val="28"/>
          <w:szCs w:val="28"/>
          <w:lang w:val="sr-Latn-ME"/>
        </w:rPr>
        <w:t xml:space="preserve">su </w:t>
      </w:r>
      <w:r w:rsidR="0002140A" w:rsidRPr="00975020">
        <w:rPr>
          <w:rFonts w:ascii="Times New Roman" w:eastAsia="Times New Roman" w:hAnsi="Times New Roman" w:cs="Times New Roman"/>
          <w:sz w:val="28"/>
          <w:szCs w:val="28"/>
          <w:lang w:val="sr-Latn-ME"/>
        </w:rPr>
        <w:t>obuke</w:t>
      </w:r>
      <w:r w:rsidR="00A00F24" w:rsidRPr="00975020">
        <w:rPr>
          <w:rFonts w:ascii="Times New Roman" w:eastAsia="Times New Roman" w:hAnsi="Times New Roman" w:cs="Times New Roman"/>
          <w:sz w:val="28"/>
          <w:szCs w:val="28"/>
          <w:lang w:val="sr-Latn-ME"/>
        </w:rPr>
        <w:t xml:space="preserve"> i seminare</w:t>
      </w:r>
      <w:r w:rsidR="0002140A" w:rsidRPr="00975020">
        <w:rPr>
          <w:rFonts w:ascii="Times New Roman" w:eastAsia="Times New Roman" w:hAnsi="Times New Roman" w:cs="Times New Roman"/>
          <w:sz w:val="28"/>
          <w:szCs w:val="28"/>
          <w:lang w:val="sr-Latn-ME"/>
        </w:rPr>
        <w:t>:</w:t>
      </w:r>
    </w:p>
    <w:p w:rsidR="00423A47" w:rsidRPr="00CD130D" w:rsidRDefault="00923DDD" w:rsidP="00185652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ME"/>
        </w:rPr>
      </w:pPr>
      <w:r w:rsidRPr="00CD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Obuka </w:t>
      </w:r>
      <w:r w:rsidR="00711C77" w:rsidRPr="00CD1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Latn-ME"/>
        </w:rPr>
        <w:t>„</w:t>
      </w:r>
      <w:r w:rsidRPr="00CD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Standardne operativne procedure za međusektorsku saradnju u radu sa djecom</w:t>
      </w:r>
      <w:r w:rsidRPr="00CD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ME"/>
        </w:rPr>
        <w:t xml:space="preserve"> žrtvama nasilja i iskorištavanja”.</w:t>
      </w:r>
    </w:p>
    <w:p w:rsidR="00185652" w:rsidRPr="00185652" w:rsidRDefault="00711C77" w:rsidP="00185652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30D">
        <w:rPr>
          <w:rFonts w:ascii="Times New Roman" w:hAnsi="Times New Roman" w:cs="Times New Roman"/>
          <w:sz w:val="28"/>
          <w:szCs w:val="28"/>
          <w:highlight w:val="white"/>
          <w:lang w:val="sr-Cyrl-ME"/>
        </w:rPr>
        <w:t>Trodnevna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(online) obuka </w:t>
      </w:r>
      <w:r w:rsidRPr="0006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Latn-ME"/>
        </w:rPr>
        <w:t>„</w:t>
      </w:r>
      <w:r w:rsidR="004530EC" w:rsidRPr="00185652">
        <w:rPr>
          <w:rFonts w:ascii="Times New Roman" w:hAnsi="Times New Roman" w:cs="Times New Roman"/>
          <w:sz w:val="28"/>
          <w:szCs w:val="28"/>
          <w:highlight w:val="white"/>
        </w:rPr>
        <w:t>Zaštita djece migranata, tražioca azila i izbjeglica: koordinacija, multi-sektorski pristup, vođenje slučaja i međunarodni standardi dječje zaštite”</w:t>
      </w:r>
      <w:r w:rsidR="00FF2325" w:rsidRPr="00185652">
        <w:rPr>
          <w:rFonts w:ascii="Times New Roman" w:hAnsi="Times New Roman" w:cs="Times New Roman"/>
          <w:sz w:val="28"/>
          <w:szCs w:val="28"/>
        </w:rPr>
        <w:t>;</w:t>
      </w:r>
    </w:p>
    <w:p w:rsidR="00185652" w:rsidRPr="00185652" w:rsidRDefault="00FF2325" w:rsidP="00185652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652">
        <w:rPr>
          <w:rFonts w:ascii="Times New Roman" w:hAnsi="Times New Roman" w:cs="Times New Roman"/>
          <w:sz w:val="28"/>
          <w:szCs w:val="28"/>
          <w:highlight w:val="white"/>
        </w:rPr>
        <w:t>Proces unošenja i korišćenja informacija u okviru sistema socijalnog kartona;</w:t>
      </w:r>
    </w:p>
    <w:p w:rsidR="00185652" w:rsidRPr="00185652" w:rsidRDefault="00060C59" w:rsidP="00185652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652">
        <w:rPr>
          <w:rFonts w:ascii="Times New Roman" w:hAnsi="Times New Roman" w:cs="Times New Roman"/>
          <w:sz w:val="28"/>
          <w:szCs w:val="28"/>
          <w:highlight w:val="white"/>
        </w:rPr>
        <w:t>Trening za prevenciju i borbu protiv nasilja nad djecom;</w:t>
      </w:r>
    </w:p>
    <w:p w:rsidR="00185652" w:rsidRPr="00185652" w:rsidRDefault="008E64CB" w:rsidP="00185652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652">
        <w:rPr>
          <w:rFonts w:ascii="Times New Roman" w:hAnsi="Times New Roman" w:cs="Times New Roman"/>
          <w:sz w:val="28"/>
          <w:szCs w:val="28"/>
          <w:highlight w:val="white"/>
        </w:rPr>
        <w:t>Digitalna škola</w:t>
      </w:r>
      <w:r w:rsidR="006D180B" w:rsidRPr="00185652">
        <w:rPr>
          <w:rFonts w:ascii="Times New Roman" w:hAnsi="Times New Roman" w:cs="Times New Roman"/>
          <w:sz w:val="28"/>
          <w:szCs w:val="28"/>
          <w:highlight w:val="white"/>
        </w:rPr>
        <w:t>, platforma za online učenje, nastavu i saradnju</w:t>
      </w:r>
      <w:r w:rsidR="006D180B" w:rsidRPr="00185652">
        <w:rPr>
          <w:rFonts w:ascii="Times New Roman" w:hAnsi="Times New Roman" w:cs="Times New Roman"/>
          <w:sz w:val="28"/>
          <w:szCs w:val="28"/>
        </w:rPr>
        <w:t>;</w:t>
      </w:r>
    </w:p>
    <w:p w:rsidR="00185652" w:rsidRPr="00185652" w:rsidRDefault="00C10173" w:rsidP="00185652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652">
        <w:rPr>
          <w:rFonts w:ascii="Times New Roman" w:hAnsi="Times New Roman" w:cs="Times New Roman"/>
          <w:sz w:val="28"/>
          <w:szCs w:val="28"/>
          <w:lang w:val="sr-Latn-ME"/>
        </w:rPr>
        <w:t>Šestodnevni </w:t>
      </w:r>
      <w:r w:rsidRPr="00185652">
        <w:rPr>
          <w:rFonts w:ascii="Times New Roman" w:hAnsi="Times New Roman" w:cs="Times New Roman"/>
          <w:iCs/>
          <w:sz w:val="28"/>
          <w:szCs w:val="28"/>
          <w:lang w:val="sr-Latn-ME"/>
        </w:rPr>
        <w:t>Trening o Konvenciji UN o pravima osoba s invaliditetom i Ciljevima održivog razvoja koji uključuju invaliditet;</w:t>
      </w:r>
    </w:p>
    <w:p w:rsidR="00185652" w:rsidRPr="00185652" w:rsidRDefault="00C37C8B" w:rsidP="00185652">
      <w:pPr>
        <w:pStyle w:val="ListParagraph"/>
        <w:numPr>
          <w:ilvl w:val="0"/>
          <w:numId w:val="39"/>
        </w:numPr>
        <w:jc w:val="both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Latn-ME"/>
        </w:rPr>
        <w:t>Prvi dio obuke u trajanju od 5 dana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r-Latn-ME"/>
        </w:rPr>
        <w:t xml:space="preserve"> </w:t>
      </w:r>
      <w:r w:rsidR="00504462" w:rsidRPr="00185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r-Latn-ME"/>
        </w:rPr>
        <w:t>„</w:t>
      </w:r>
      <w:r w:rsidR="00504462" w:rsidRPr="0018565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sr-Latn-ME"/>
        </w:rPr>
        <w:t>Jačanje kompetencija kod zaposlenih u sistemu socijalne i dječje zaštite u Evropi i centralnoj Aziji”</w:t>
      </w:r>
      <w:r w:rsidR="00683EC5" w:rsidRPr="0018565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sr-Latn-ME"/>
        </w:rPr>
        <w:t>;</w:t>
      </w:r>
    </w:p>
    <w:p w:rsidR="00185652" w:rsidRPr="00185652" w:rsidRDefault="00C37C8B" w:rsidP="00185652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 prikupljanja</w:t>
      </w:r>
      <w:r w:rsidR="00683EC5" w:rsidRPr="00185652">
        <w:rPr>
          <w:rFonts w:ascii="Times New Roman" w:hAnsi="Times New Roman" w:cs="Times New Roman"/>
          <w:sz w:val="28"/>
          <w:szCs w:val="28"/>
        </w:rPr>
        <w:t>, verifikacije i analize podataka za usluge u zajednici i prijedlog instrumenta za prikupljanje;</w:t>
      </w:r>
    </w:p>
    <w:p w:rsidR="002A43E3" w:rsidRPr="00185652" w:rsidRDefault="002A43E3" w:rsidP="00185652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652">
        <w:rPr>
          <w:rFonts w:ascii="Times New Roman" w:hAnsi="Times New Roman" w:cs="Times New Roman"/>
          <w:sz w:val="28"/>
          <w:szCs w:val="28"/>
        </w:rPr>
        <w:t>Pravci promjena u programima socijalne i dječje zaštite u Crnoj Gori Integrativni pristup u socijalnoj i dječjoj zaštiti</w:t>
      </w:r>
      <w:r w:rsidR="00185652">
        <w:rPr>
          <w:rFonts w:ascii="Times New Roman" w:hAnsi="Times New Roman" w:cs="Times New Roman"/>
          <w:sz w:val="28"/>
          <w:szCs w:val="28"/>
        </w:rPr>
        <w:t>.</w:t>
      </w:r>
    </w:p>
    <w:p w:rsidR="002A43E3" w:rsidRPr="007019EE" w:rsidRDefault="002A43E3" w:rsidP="007019EE">
      <w:pPr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1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02140A" w:rsidRPr="0002140A" w:rsidTr="00D12BD4">
        <w:tc>
          <w:tcPr>
            <w:tcW w:w="9576" w:type="dxa"/>
            <w:shd w:val="clear" w:color="auto" w:fill="auto"/>
          </w:tcPr>
          <w:p w:rsidR="0002140A" w:rsidRPr="0002140A" w:rsidRDefault="000A42CE" w:rsidP="00AD32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Programski </w:t>
            </w:r>
            <w:r w:rsidRPr="00CE3C2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cilj 5</w:t>
            </w:r>
            <w:r w:rsidR="00312C4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:</w:t>
            </w:r>
            <w:r w:rsidR="0002140A" w:rsidRPr="0002140A">
              <w:t xml:space="preserve"> </w:t>
            </w:r>
            <w:r w:rsidR="0002140A" w:rsidRPr="0002140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Unaprijeđen sistem socijalne zaštite kroz </w:t>
            </w:r>
            <w:r w:rsidR="00B459D6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organizovanje okruglih stolova, </w:t>
            </w:r>
            <w:r w:rsidR="0002140A" w:rsidRPr="0002140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konferencija, izradu publikacija, kao i kroz kontinuirano informisanje stručne i šire javnosti o sprovođenju socijalne i dječje zaštite.</w:t>
            </w:r>
          </w:p>
        </w:tc>
      </w:tr>
    </w:tbl>
    <w:p w:rsidR="006D099B" w:rsidRPr="00D50A8F" w:rsidRDefault="006D099B" w:rsidP="00D50A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443EC" w:rsidRDefault="004D7021" w:rsidP="002C4741">
      <w:pPr>
        <w:pStyle w:val="ListParagraph"/>
        <w:ind w:left="360" w:firstLine="360"/>
        <w:jc w:val="both"/>
        <w:rPr>
          <w:color w:val="000000" w:themeColor="text1"/>
          <w:sz w:val="28"/>
          <w:szCs w:val="28"/>
          <w:lang w:val="sr-Latn-ME"/>
        </w:rPr>
      </w:pPr>
      <w:r w:rsidRPr="004D7021">
        <w:rPr>
          <w:rFonts w:ascii="Times New Roman" w:hAnsi="Times New Roman" w:cs="Times New Roman"/>
          <w:sz w:val="28"/>
          <w:szCs w:val="28"/>
          <w:lang w:val="sr-Latn-ME"/>
        </w:rPr>
        <w:t>Zaposleni u</w:t>
      </w:r>
      <w:r w:rsidR="00710650" w:rsidRPr="004D702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710650" w:rsidRPr="006D099B">
        <w:rPr>
          <w:rFonts w:ascii="Times New Roman" w:hAnsi="Times New Roman" w:cs="Times New Roman"/>
          <w:sz w:val="28"/>
          <w:szCs w:val="28"/>
          <w:lang w:val="sr-Latn-ME"/>
        </w:rPr>
        <w:t>Zavod</w:t>
      </w:r>
      <w:r>
        <w:rPr>
          <w:rFonts w:ascii="Times New Roman" w:hAnsi="Times New Roman" w:cs="Times New Roman"/>
          <w:sz w:val="28"/>
          <w:szCs w:val="28"/>
          <w:lang w:val="sr-Latn-ME"/>
        </w:rPr>
        <w:t>u</w:t>
      </w:r>
      <w:r w:rsidR="00710650" w:rsidRPr="006D099B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C61C47" w:rsidRPr="006D099B">
        <w:rPr>
          <w:rFonts w:ascii="Times New Roman" w:hAnsi="Times New Roman" w:cs="Times New Roman"/>
          <w:sz w:val="28"/>
          <w:szCs w:val="28"/>
          <w:lang w:val="sr-Latn-ME"/>
        </w:rPr>
        <w:t>za socijalnu i dječju zaštitu Crne Gore</w:t>
      </w:r>
      <w:r w:rsidR="0002140A" w:rsidRPr="006D099B">
        <w:rPr>
          <w:rFonts w:ascii="Times New Roman" w:hAnsi="Times New Roman" w:cs="Times New Roman"/>
          <w:sz w:val="28"/>
          <w:szCs w:val="28"/>
          <w:lang w:val="sr-Latn-ME"/>
        </w:rPr>
        <w:t xml:space="preserve"> prisustvovali </w:t>
      </w:r>
      <w:r w:rsidR="004D5C1B" w:rsidRPr="006D099B">
        <w:rPr>
          <w:rFonts w:ascii="Times New Roman" w:hAnsi="Times New Roman" w:cs="Times New Roman"/>
          <w:sz w:val="28"/>
          <w:szCs w:val="28"/>
          <w:lang w:val="sr-Latn-ME"/>
        </w:rPr>
        <w:t xml:space="preserve">su </w:t>
      </w:r>
      <w:r w:rsidR="0002140A" w:rsidRPr="006D099B">
        <w:rPr>
          <w:rFonts w:ascii="Times New Roman" w:hAnsi="Times New Roman" w:cs="Times New Roman"/>
          <w:sz w:val="28"/>
          <w:szCs w:val="28"/>
          <w:lang w:val="sr-Latn-ME"/>
        </w:rPr>
        <w:t>konferencijama</w:t>
      </w:r>
      <w:r w:rsidR="002C4741">
        <w:rPr>
          <w:rFonts w:ascii="Times New Roman" w:hAnsi="Times New Roman" w:cs="Times New Roman"/>
          <w:sz w:val="28"/>
          <w:szCs w:val="28"/>
          <w:lang w:val="sr-Latn-ME"/>
        </w:rPr>
        <w:t xml:space="preserve">, </w:t>
      </w:r>
      <w:r w:rsidR="0002140A" w:rsidRPr="00CF67EC">
        <w:rPr>
          <w:color w:val="000000" w:themeColor="text1"/>
          <w:sz w:val="28"/>
          <w:szCs w:val="28"/>
          <w:lang w:val="sr-Latn-ME"/>
        </w:rPr>
        <w:t>okruglim stolo</w:t>
      </w:r>
      <w:r w:rsidR="00A85643">
        <w:rPr>
          <w:color w:val="000000" w:themeColor="text1"/>
          <w:sz w:val="28"/>
          <w:szCs w:val="28"/>
          <w:lang w:val="sr-Latn-ME"/>
        </w:rPr>
        <w:t>vima, događajima i radionicama:</w:t>
      </w:r>
    </w:p>
    <w:p w:rsidR="005A383E" w:rsidRDefault="00460D3C" w:rsidP="005A383E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3E">
        <w:rPr>
          <w:rFonts w:ascii="Times New Roman" w:hAnsi="Times New Roman" w:cs="Times New Roman"/>
          <w:sz w:val="28"/>
          <w:szCs w:val="28"/>
        </w:rPr>
        <w:t>Konferencija povodom strateške prioritizacije i validacije Okvira sardnje Crne Gore i Ujedinjen</w:t>
      </w:r>
      <w:r w:rsidR="008E7043" w:rsidRPr="005A383E">
        <w:rPr>
          <w:rFonts w:ascii="Times New Roman" w:hAnsi="Times New Roman" w:cs="Times New Roman"/>
          <w:sz w:val="28"/>
          <w:szCs w:val="28"/>
        </w:rPr>
        <w:t>ih nacija za period 2023-2027.;</w:t>
      </w:r>
    </w:p>
    <w:p w:rsidR="005A383E" w:rsidRDefault="00E0085D" w:rsidP="005A383E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3E">
        <w:rPr>
          <w:rFonts w:ascii="Times New Roman" w:hAnsi="Times New Roman" w:cs="Times New Roman"/>
          <w:sz w:val="28"/>
          <w:szCs w:val="28"/>
        </w:rPr>
        <w:t>Regionalna konferencija Decentralizacija usluga i dječje zaštite;</w:t>
      </w:r>
    </w:p>
    <w:p w:rsidR="005A383E" w:rsidRDefault="00E0085D" w:rsidP="005A383E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3E">
        <w:rPr>
          <w:rFonts w:ascii="Times New Roman" w:hAnsi="Times New Roman" w:cs="Times New Roman"/>
          <w:sz w:val="28"/>
          <w:szCs w:val="28"/>
        </w:rPr>
        <w:t>Konferencija Videći pratilac u organizaciji Saveza slijepih Crne Gore;</w:t>
      </w:r>
    </w:p>
    <w:p w:rsidR="005A383E" w:rsidRPr="005E5547" w:rsidRDefault="00713C83" w:rsidP="005A383E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Latn-ME"/>
        </w:rPr>
        <w:lastRenderedPageBreak/>
        <w:t>Konferencija "Otvorenost izvršne vlasti: Slijepa ulica za informacije"</w:t>
      </w:r>
      <w:r w:rsidR="006B4EC6" w:rsidRPr="005A3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Latn-ME"/>
        </w:rPr>
        <w:t>;</w:t>
      </w:r>
    </w:p>
    <w:p w:rsidR="005E5547" w:rsidRPr="005A383E" w:rsidRDefault="005E5547" w:rsidP="005A383E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Latn-ME"/>
        </w:rPr>
        <w:t>Regionalna konferencija „Za zeru više“;</w:t>
      </w:r>
    </w:p>
    <w:p w:rsidR="005A383E" w:rsidRDefault="00A23902" w:rsidP="005A383E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3E">
        <w:rPr>
          <w:rFonts w:ascii="Times New Roman" w:hAnsi="Times New Roman" w:cs="Times New Roman"/>
          <w:sz w:val="28"/>
          <w:szCs w:val="28"/>
        </w:rPr>
        <w:t>Završna konferencija - Jaćanje kapaciteta sistema socijalne i dječje zaštite Program EU i CG za zapošljavanje , obrazovanje i socijalnu zaštitu;</w:t>
      </w:r>
    </w:p>
    <w:p w:rsidR="005A383E" w:rsidRDefault="00B35BB9" w:rsidP="005A383E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3E">
        <w:rPr>
          <w:rFonts w:ascii="Times New Roman" w:hAnsi="Times New Roman" w:cs="Times New Roman"/>
          <w:sz w:val="28"/>
          <w:szCs w:val="28"/>
        </w:rPr>
        <w:t>Okrugli sto - Usluge rehabilitacije i reintegracije žena sa iskustvom nasilja u okviru sistema socijalne zaštite u Crnoj Gori</w:t>
      </w:r>
      <w:r w:rsidR="00662D80" w:rsidRPr="005A383E">
        <w:rPr>
          <w:rFonts w:ascii="Times New Roman" w:hAnsi="Times New Roman" w:cs="Times New Roman"/>
          <w:sz w:val="28"/>
          <w:szCs w:val="28"/>
        </w:rPr>
        <w:t>;</w:t>
      </w:r>
    </w:p>
    <w:p w:rsidR="005A383E" w:rsidRPr="005A383E" w:rsidRDefault="006D497A" w:rsidP="005A383E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3E">
        <w:rPr>
          <w:rFonts w:ascii="Times New Roman" w:eastAsia="Times New Roman" w:hAnsi="Times New Roman" w:cs="Times New Roman"/>
          <w:sz w:val="28"/>
          <w:szCs w:val="28"/>
          <w:highlight w:val="white"/>
        </w:rPr>
        <w:t>Okrugli sto - Uloga civilnog sektora u pružanju usluga socijalne i dječije zaštite;</w:t>
      </w:r>
    </w:p>
    <w:p w:rsidR="005A383E" w:rsidRDefault="005F2AD4" w:rsidP="005A383E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3E">
        <w:rPr>
          <w:rFonts w:ascii="Times New Roman" w:hAnsi="Times New Roman" w:cs="Times New Roman"/>
          <w:sz w:val="28"/>
          <w:szCs w:val="28"/>
        </w:rPr>
        <w:t>Radionica za zaposlene u oblasti socijalne zaštite i inspekcije socijalne i dječje zaštite o ekonomskom nasilju nad ženama sa invaliditetom i mehanizmima zaštite;</w:t>
      </w:r>
    </w:p>
    <w:p w:rsidR="005A383E" w:rsidRDefault="00BF3BA4" w:rsidP="005A383E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3E">
        <w:rPr>
          <w:rFonts w:ascii="Times New Roman" w:hAnsi="Times New Roman" w:cs="Times New Roman"/>
          <w:sz w:val="28"/>
          <w:szCs w:val="28"/>
        </w:rPr>
        <w:t>Tribina - Izazovi i mogu</w:t>
      </w:r>
      <w:r w:rsidR="00923DDD">
        <w:rPr>
          <w:rFonts w:ascii="Times New Roman" w:hAnsi="Times New Roman" w:cs="Times New Roman"/>
          <w:sz w:val="28"/>
          <w:szCs w:val="28"/>
        </w:rPr>
        <w:t>ćnosti unapredjenja struč</w:t>
      </w:r>
      <w:r w:rsidRPr="005A383E">
        <w:rPr>
          <w:rFonts w:ascii="Times New Roman" w:hAnsi="Times New Roman" w:cs="Times New Roman"/>
          <w:sz w:val="28"/>
          <w:szCs w:val="28"/>
        </w:rPr>
        <w:t>nog rada u centrima za socijalni rad</w:t>
      </w:r>
      <w:r w:rsidR="006D497A" w:rsidRPr="005A383E">
        <w:rPr>
          <w:rFonts w:ascii="Times New Roman" w:hAnsi="Times New Roman" w:cs="Times New Roman"/>
          <w:sz w:val="28"/>
          <w:szCs w:val="28"/>
        </w:rPr>
        <w:t>;</w:t>
      </w:r>
      <w:r w:rsidRPr="005A3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9C0" w:rsidRPr="00A2157F" w:rsidRDefault="006D497A" w:rsidP="005A383E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A2157F">
        <w:rPr>
          <w:rFonts w:ascii="Times New Roman" w:hAnsi="Times New Roman" w:cs="Times New Roman"/>
          <w:sz w:val="28"/>
          <w:szCs w:val="28"/>
          <w:lang w:val="sr-Latn-ME"/>
        </w:rPr>
        <w:t>Panel diskusija na temu nasilja nad djecom.</w:t>
      </w:r>
    </w:p>
    <w:p w:rsidR="00DC4409" w:rsidRDefault="003321B9" w:rsidP="00EF488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A2157F">
        <w:rPr>
          <w:rFonts w:ascii="Times New Roman" w:hAnsi="Times New Roman" w:cs="Times New Roman"/>
          <w:sz w:val="28"/>
          <w:szCs w:val="28"/>
          <w:lang w:val="sr-Latn-ME"/>
        </w:rPr>
        <w:t>Zavod za socijalnu i dječju zaštitu je u saradnji sa kancelarijom UNICEF u Crnoj Gori kroz projekat „Izrada online i offline alata“</w:t>
      </w:r>
      <w:r w:rsidR="00E9134C" w:rsidRPr="00A2157F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A2157F">
        <w:rPr>
          <w:rFonts w:ascii="Times New Roman" w:hAnsi="Times New Roman" w:cs="Times New Roman"/>
          <w:sz w:val="28"/>
          <w:szCs w:val="28"/>
          <w:lang w:val="sr-Latn-ME"/>
        </w:rPr>
        <w:t>ogranizovao dvije obuke za korišćenje online platformi za 20 stručnih radnika. Cilj ovih obuka je bio  unapr</w:t>
      </w:r>
      <w:r w:rsidR="008035A4">
        <w:rPr>
          <w:rFonts w:ascii="Times New Roman" w:hAnsi="Times New Roman" w:cs="Times New Roman"/>
          <w:sz w:val="28"/>
          <w:szCs w:val="28"/>
          <w:lang w:val="sr-Latn-ME"/>
        </w:rPr>
        <w:t>j</w:t>
      </w:r>
      <w:r w:rsidRPr="00A2157F">
        <w:rPr>
          <w:rFonts w:ascii="Times New Roman" w:hAnsi="Times New Roman" w:cs="Times New Roman"/>
          <w:sz w:val="28"/>
          <w:szCs w:val="28"/>
          <w:lang w:val="sr-Latn-ME"/>
        </w:rPr>
        <w:t>eđenje vještina stručnih radnika za korišćenje različitih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vrsta online alata a sve u svrhu unapr</w:t>
      </w:r>
      <w:r w:rsidR="008035A4">
        <w:rPr>
          <w:rFonts w:ascii="Times New Roman" w:hAnsi="Times New Roman" w:cs="Times New Roman"/>
          <w:sz w:val="28"/>
          <w:szCs w:val="28"/>
          <w:lang w:val="sr-Latn-ME"/>
        </w:rPr>
        <w:t>j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eđenja pristupa korisnicima. </w:t>
      </w:r>
    </w:p>
    <w:p w:rsidR="00DC4409" w:rsidRDefault="00DC4409" w:rsidP="00EF488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Projekat „Izrada platforme Zavoda za socijalnu i dječju zaštitu“ a koji Zavod sprovodi uz finansijsku podršku kancelarije UNICEF u Crnoj Gori, otpočeo je sa realizacijom krajem 2021. godine. Svrha platforme je objedinjavanje i pružanje korisnih i edukativnih sadržaja i informacija stručnim radnicima u socijalnoj i dječjoj zaštiti, akademskoj zajednici i građanima a djelovaće kao jedinstveno online mjesto sa informacijama o dostupnim oblicima podrške i pomoći u virtuelnom ili telefonskom obliku pružanih od strane različitih organizacija te ostalim korisnim sadržajima namijenjenih roditeljima i stručnjacima.</w:t>
      </w:r>
    </w:p>
    <w:p w:rsidR="00DC2621" w:rsidRPr="00DC2621" w:rsidRDefault="00DC2621" w:rsidP="00EF4887">
      <w:pPr>
        <w:pStyle w:val="xmsonormal"/>
        <w:shd w:val="clear" w:color="auto" w:fill="FFFFFF"/>
        <w:spacing w:before="0" w:beforeAutospacing="0" w:after="0" w:afterAutospacing="0"/>
        <w:ind w:firstLine="360"/>
        <w:jc w:val="both"/>
        <w:rPr>
          <w:color w:val="212121"/>
          <w:sz w:val="28"/>
          <w:szCs w:val="28"/>
        </w:rPr>
      </w:pPr>
      <w:r w:rsidRPr="00DC2621">
        <w:rPr>
          <w:color w:val="212121"/>
          <w:sz w:val="28"/>
          <w:szCs w:val="28"/>
          <w:lang w:val="sr-Latn-ME"/>
        </w:rPr>
        <w:t>Zavod za socijalnu i dječju zaštitu jedan je od realizatora projekta „</w:t>
      </w:r>
      <w:r w:rsidRPr="00F80231">
        <w:rPr>
          <w:bCs/>
          <w:color w:val="212121"/>
          <w:sz w:val="28"/>
          <w:szCs w:val="28"/>
          <w:lang w:val="sr-Latn-ME"/>
        </w:rPr>
        <w:t>Pristupačnim prevozom do promjena</w:t>
      </w:r>
      <w:r w:rsidRPr="00DC2621">
        <w:rPr>
          <w:b/>
          <w:bCs/>
          <w:color w:val="212121"/>
          <w:sz w:val="28"/>
          <w:szCs w:val="28"/>
          <w:lang w:val="sr-Latn-ME"/>
        </w:rPr>
        <w:t> </w:t>
      </w:r>
      <w:r w:rsidRPr="00DC2621">
        <w:rPr>
          <w:color w:val="212121"/>
          <w:sz w:val="28"/>
          <w:szCs w:val="28"/>
          <w:lang w:val="sr-Latn-ME"/>
        </w:rPr>
        <w:t>(Acces</w:t>
      </w:r>
      <w:r w:rsidR="00D27685">
        <w:rPr>
          <w:color w:val="212121"/>
          <w:sz w:val="28"/>
          <w:szCs w:val="28"/>
          <w:lang w:val="sr-Latn-ME"/>
        </w:rPr>
        <w:t xml:space="preserve">sible drive (for) the change)“. </w:t>
      </w:r>
      <w:r w:rsidRPr="00DC2621">
        <w:rPr>
          <w:color w:val="212121"/>
          <w:sz w:val="28"/>
          <w:szCs w:val="28"/>
          <w:lang w:val="sr-Latn-ME"/>
        </w:rPr>
        <w:t>Projekat sprovodi </w:t>
      </w:r>
      <w:r w:rsidRPr="00F80231">
        <w:rPr>
          <w:bCs/>
          <w:color w:val="212121"/>
          <w:sz w:val="28"/>
          <w:szCs w:val="28"/>
          <w:lang w:val="sr-Latn-ME"/>
        </w:rPr>
        <w:t>Udruženje mladih sa hendikepom Crne Gore</w:t>
      </w:r>
      <w:r w:rsidRPr="00DC2621">
        <w:rPr>
          <w:color w:val="212121"/>
          <w:sz w:val="28"/>
          <w:szCs w:val="28"/>
          <w:lang w:val="sr-Latn-ME"/>
        </w:rPr>
        <w:t>, s</w:t>
      </w:r>
      <w:r w:rsidR="00D27685">
        <w:rPr>
          <w:color w:val="212121"/>
          <w:sz w:val="28"/>
          <w:szCs w:val="28"/>
          <w:lang w:val="sr-Latn-ME"/>
        </w:rPr>
        <w:t>a</w:t>
      </w:r>
      <w:r w:rsidRPr="00DC2621">
        <w:rPr>
          <w:color w:val="212121"/>
          <w:sz w:val="28"/>
          <w:szCs w:val="28"/>
          <w:lang w:val="sr-Latn-ME"/>
        </w:rPr>
        <w:t xml:space="preserve"> projektnim partnerima Zavodom za socijalnu i dječju zastitu i Glavnim gradom Podgorica, uz podršku Evropske unije, kroz projekat  </w:t>
      </w:r>
      <w:r w:rsidRPr="00F80231">
        <w:rPr>
          <w:bCs/>
          <w:color w:val="212121"/>
          <w:sz w:val="28"/>
          <w:szCs w:val="28"/>
          <w:lang w:val="sr-Latn-ME"/>
        </w:rPr>
        <w:t>IPA II - Višegodišnji program akcije za Crnu Goru za zapošljavanje, obrazovanje i socijalnu politiku</w:t>
      </w:r>
      <w:r w:rsidRPr="00DC2621">
        <w:rPr>
          <w:color w:val="212121"/>
          <w:sz w:val="28"/>
          <w:szCs w:val="28"/>
          <w:lang w:val="sr-Latn-ME"/>
        </w:rPr>
        <w:t xml:space="preserve"> (Multi-annual Action Programme for Montenegro on Employment, Education and Social Policies), grant u okviru </w:t>
      </w:r>
      <w:r w:rsidRPr="00DC2621">
        <w:rPr>
          <w:color w:val="212121"/>
          <w:sz w:val="28"/>
          <w:szCs w:val="28"/>
          <w:lang w:val="sr-Latn-ME"/>
        </w:rPr>
        <w:lastRenderedPageBreak/>
        <w:t>poziva Podrška pružanju usluga socijalne i dječije zaštite (Support to Provision of Social and Child Protection Services).</w:t>
      </w:r>
      <w:r w:rsidRPr="00DC2621">
        <w:rPr>
          <w:color w:val="212121"/>
          <w:sz w:val="28"/>
          <w:szCs w:val="28"/>
        </w:rPr>
        <w:t xml:space="preserve"> </w:t>
      </w:r>
      <w:r w:rsidRPr="00F80231">
        <w:rPr>
          <w:bCs/>
          <w:color w:val="212121"/>
          <w:sz w:val="28"/>
          <w:szCs w:val="28"/>
          <w:lang w:val="sr-Latn-ME"/>
        </w:rPr>
        <w:t>Opšti cilj</w:t>
      </w:r>
      <w:r w:rsidRPr="00DC2621">
        <w:rPr>
          <w:color w:val="212121"/>
          <w:sz w:val="28"/>
          <w:szCs w:val="28"/>
          <w:lang w:val="sr-Latn-ME"/>
        </w:rPr>
        <w:t> projekta je doprinijeti socijalnoj inkluziji osoba s invaliditetom u Crnoj Gori u naredne 3 godine, dok je </w:t>
      </w:r>
      <w:r w:rsidRPr="00F80231">
        <w:rPr>
          <w:bCs/>
          <w:color w:val="212121"/>
          <w:sz w:val="28"/>
          <w:szCs w:val="28"/>
          <w:lang w:val="sr-Latn-ME"/>
        </w:rPr>
        <w:t>specifični cilj</w:t>
      </w:r>
      <w:r w:rsidRPr="00DC2621">
        <w:rPr>
          <w:color w:val="212121"/>
          <w:sz w:val="28"/>
          <w:szCs w:val="28"/>
          <w:lang w:val="sr-Latn-ME"/>
        </w:rPr>
        <w:t> projekta povećati broj i kvalitet usluga koje se pružaju OSI u Crnoj Gori u naredna 24 mjeseca.</w:t>
      </w:r>
    </w:p>
    <w:p w:rsidR="007F747B" w:rsidRPr="00513601" w:rsidRDefault="007F747B" w:rsidP="0051360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53" w:type="dxa"/>
        <w:tblLook w:val="04A0" w:firstRow="1" w:lastRow="0" w:firstColumn="1" w:lastColumn="0" w:noHBand="0" w:noVBand="1"/>
      </w:tblPr>
      <w:tblGrid>
        <w:gridCol w:w="9453"/>
      </w:tblGrid>
      <w:tr w:rsidR="00C72725" w:rsidRPr="00C72725" w:rsidTr="00D12BD4">
        <w:trPr>
          <w:trHeight w:val="880"/>
        </w:trPr>
        <w:tc>
          <w:tcPr>
            <w:tcW w:w="9453" w:type="dxa"/>
            <w:shd w:val="clear" w:color="auto" w:fill="8DB3E2" w:themeFill="text2" w:themeFillTint="66"/>
          </w:tcPr>
          <w:p w:rsidR="00680376" w:rsidRPr="00C72725" w:rsidRDefault="00680376" w:rsidP="00526356">
            <w:pPr>
              <w:pStyle w:val="Heading1"/>
              <w:spacing w:line="276" w:lineRule="auto"/>
              <w:jc w:val="both"/>
              <w:outlineLvl w:val="0"/>
              <w:rPr>
                <w:b/>
                <w:color w:val="FF0000"/>
                <w:lang w:val="sr-Latn-ME"/>
              </w:rPr>
            </w:pPr>
            <w:r w:rsidRPr="00C72725">
              <w:rPr>
                <w:b/>
                <w:color w:val="000000" w:themeColor="text1"/>
                <w:lang w:val="sr-Latn-ME"/>
              </w:rPr>
              <w:t>III Služba za opšte poslove i finansije</w:t>
            </w:r>
          </w:p>
        </w:tc>
      </w:tr>
    </w:tbl>
    <w:p w:rsidR="00B31DFA" w:rsidRDefault="002C1418" w:rsidP="002C14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</w:p>
    <w:p w:rsidR="00302345" w:rsidRPr="00302345" w:rsidRDefault="00B31DFA" w:rsidP="00F87B2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CF2CE0">
        <w:rPr>
          <w:sz w:val="28"/>
          <w:szCs w:val="28"/>
        </w:rPr>
        <w:t xml:space="preserve">U </w:t>
      </w:r>
      <w:r w:rsidR="00302345" w:rsidRPr="00302345">
        <w:rPr>
          <w:sz w:val="28"/>
          <w:szCs w:val="28"/>
        </w:rPr>
        <w:t>Službi za opšte poslove i finasije obavljaju se svi poslovi koji se odnose na sprovođenje Zakona o državnim službenicima i namještenicima, Zakona o budžetu i propisa o finansijskom poslovanju, izradu opštih akata Zavoda za socijalnu i dječju zaštitu, stručni i administrativni poslovi za potrebe Zavoda,</w:t>
      </w:r>
      <w:r w:rsidR="00302345" w:rsidRPr="00302345">
        <w:rPr>
          <w:b/>
          <w:color w:val="auto"/>
          <w:sz w:val="28"/>
          <w:szCs w:val="28"/>
          <w:lang w:val="de-DE"/>
        </w:rPr>
        <w:t xml:space="preserve"> </w:t>
      </w:r>
      <w:r w:rsidR="00302345" w:rsidRPr="00302345">
        <w:rPr>
          <w:color w:val="auto"/>
          <w:sz w:val="28"/>
          <w:szCs w:val="28"/>
          <w:lang w:val="de-DE"/>
        </w:rPr>
        <w:t>saradnja sa Upravom za kadrove u dijelu oglašavanja, selekcije i zapošljavanja, ocjenjivanja i obuka državnih službenika,</w:t>
      </w:r>
      <w:r w:rsidR="00302345" w:rsidRPr="00302345">
        <w:rPr>
          <w:color w:val="auto"/>
          <w:sz w:val="28"/>
          <w:szCs w:val="28"/>
          <w:lang w:val="sl-SI"/>
        </w:rPr>
        <w:t xml:space="preserve"> praćenje i proučavanje propisa koji se odnose na javne nabavke i sprovođenje postupka javnih nabavki,</w:t>
      </w:r>
      <w:r w:rsidR="00302345" w:rsidRPr="00302345">
        <w:rPr>
          <w:rFonts w:eastAsia="Calibri"/>
          <w:color w:val="auto"/>
          <w:sz w:val="28"/>
          <w:szCs w:val="28"/>
          <w:lang w:val="en-US"/>
        </w:rPr>
        <w:t xml:space="preserve"> pripremanje predloga informacija i izvještaja na osnovu evidencije zaposlenih, </w:t>
      </w:r>
      <w:r w:rsidR="00302345" w:rsidRPr="00302345">
        <w:rPr>
          <w:color w:val="auto"/>
          <w:sz w:val="28"/>
          <w:szCs w:val="28"/>
        </w:rPr>
        <w:t xml:space="preserve">sprovodjenje postupka prijavljivanja i odjavljivanja službenika i namještenika kod nadležnih ustanova povodom zasnivanja i prestanka radnog odnosa, </w:t>
      </w:r>
      <w:r w:rsidR="00302345" w:rsidRPr="00302345">
        <w:rPr>
          <w:color w:val="auto"/>
          <w:sz w:val="28"/>
          <w:szCs w:val="28"/>
          <w:lang w:val="de-DE"/>
        </w:rPr>
        <w:t>izrada finansijskog plana,</w:t>
      </w:r>
      <w:r w:rsidR="00302345" w:rsidRPr="00302345">
        <w:rPr>
          <w:color w:val="auto"/>
          <w:sz w:val="28"/>
          <w:szCs w:val="28"/>
          <w:lang w:val="sl-SI"/>
        </w:rPr>
        <w:t xml:space="preserve"> vođenje poslovnih knjiga, periodičnih obračuna i završnih računa, </w:t>
      </w:r>
      <w:r w:rsidR="00302345" w:rsidRPr="00302345">
        <w:rPr>
          <w:rFonts w:eastAsia="Calibri"/>
          <w:color w:val="auto"/>
          <w:sz w:val="28"/>
          <w:szCs w:val="28"/>
          <w:lang w:val="en-US"/>
        </w:rPr>
        <w:t xml:space="preserve">ovjeravanja tačnosti i punovažnosti plaćanja državnim novcem, </w:t>
      </w:r>
      <w:r w:rsidR="00302345" w:rsidRPr="00302345">
        <w:rPr>
          <w:color w:val="auto"/>
          <w:sz w:val="28"/>
          <w:szCs w:val="28"/>
          <w:lang w:val="sl-SI"/>
        </w:rPr>
        <w:t xml:space="preserve">izradu finansijskih iskaza </w:t>
      </w:r>
      <w:r w:rsidR="00302345" w:rsidRPr="00302345">
        <w:rPr>
          <w:rFonts w:eastAsia="Calibri"/>
          <w:color w:val="auto"/>
          <w:sz w:val="28"/>
          <w:szCs w:val="28"/>
          <w:lang w:val="en-US"/>
        </w:rPr>
        <w:t>i njihovo propisano dostavljanje</w:t>
      </w:r>
      <w:r w:rsidR="00302345" w:rsidRPr="00302345">
        <w:rPr>
          <w:color w:val="auto"/>
          <w:sz w:val="28"/>
          <w:szCs w:val="28"/>
          <w:lang w:val="sl-SI"/>
        </w:rPr>
        <w:t xml:space="preserve">, </w:t>
      </w:r>
      <w:r w:rsidR="00302345" w:rsidRPr="00302345">
        <w:rPr>
          <w:color w:val="auto"/>
          <w:sz w:val="28"/>
          <w:szCs w:val="28"/>
        </w:rPr>
        <w:t>knjigovodstvene poslove u skladu sa propisima</w:t>
      </w:r>
      <w:r w:rsidR="00302345" w:rsidRPr="00302345">
        <w:rPr>
          <w:rFonts w:eastAsia="Calibri"/>
          <w:color w:val="auto"/>
          <w:sz w:val="28"/>
          <w:szCs w:val="28"/>
          <w:lang w:val="en-US"/>
        </w:rPr>
        <w:t>,</w:t>
      </w:r>
      <w:r w:rsidR="00302345" w:rsidRPr="00302345">
        <w:rPr>
          <w:color w:val="auto"/>
          <w:sz w:val="28"/>
          <w:szCs w:val="28"/>
          <w:lang w:val="sl-SI"/>
        </w:rPr>
        <w:t xml:space="preserve"> obavlja </w:t>
      </w:r>
      <w:r w:rsidR="00302345" w:rsidRPr="00302345">
        <w:rPr>
          <w:color w:val="auto"/>
          <w:sz w:val="28"/>
          <w:szCs w:val="28"/>
          <w:lang w:val="de-DE"/>
        </w:rPr>
        <w:t xml:space="preserve">administrativno tehničke poslove, </w:t>
      </w:r>
      <w:r w:rsidR="00302345" w:rsidRPr="00302345">
        <w:rPr>
          <w:color w:val="auto"/>
          <w:sz w:val="28"/>
          <w:szCs w:val="28"/>
        </w:rPr>
        <w:t>prijem, raspoređivanje, evidentiranje, razvođenje i arhiviranje akata i predmeta</w:t>
      </w:r>
      <w:r w:rsidR="00302345" w:rsidRPr="00302345">
        <w:rPr>
          <w:color w:val="auto"/>
          <w:sz w:val="28"/>
          <w:szCs w:val="28"/>
          <w:lang w:val="sl-SI"/>
        </w:rPr>
        <w:t xml:space="preserve"> </w:t>
      </w:r>
      <w:r w:rsidR="00302345" w:rsidRPr="00302345">
        <w:rPr>
          <w:sz w:val="28"/>
          <w:szCs w:val="28"/>
        </w:rPr>
        <w:t xml:space="preserve">kao i drugi poslovi u skladu sa internim procedurama, važećim propisima i potrebama Zavoda. Svi planirani zadaci obavljeni su blagovremeno i ažurno, u skladu sa zakonom i  planom i programom rada Zavoda. </w:t>
      </w:r>
    </w:p>
    <w:p w:rsidR="00302345" w:rsidRPr="00302345" w:rsidRDefault="00302345" w:rsidP="00F87B26">
      <w:pPr>
        <w:pStyle w:val="Default"/>
        <w:spacing w:line="276" w:lineRule="auto"/>
        <w:rPr>
          <w:sz w:val="28"/>
          <w:szCs w:val="28"/>
        </w:rPr>
      </w:pPr>
    </w:p>
    <w:p w:rsidR="00302345" w:rsidRPr="00302345" w:rsidRDefault="00302345" w:rsidP="00F87B26">
      <w:pPr>
        <w:pStyle w:val="Default"/>
        <w:spacing w:line="276" w:lineRule="auto"/>
        <w:rPr>
          <w:sz w:val="28"/>
          <w:szCs w:val="28"/>
        </w:rPr>
      </w:pPr>
      <w:r w:rsidRPr="00302345">
        <w:rPr>
          <w:sz w:val="28"/>
          <w:szCs w:val="28"/>
        </w:rPr>
        <w:t>Aktivnosti Službe za opš</w:t>
      </w:r>
      <w:r w:rsidR="000A5E6B">
        <w:rPr>
          <w:sz w:val="28"/>
          <w:szCs w:val="28"/>
        </w:rPr>
        <w:t>te poslove i finasije tokom 2021</w:t>
      </w:r>
      <w:r w:rsidRPr="00302345">
        <w:rPr>
          <w:sz w:val="28"/>
          <w:szCs w:val="28"/>
        </w:rPr>
        <w:t>. godine su:</w:t>
      </w:r>
    </w:p>
    <w:p w:rsidR="00302345" w:rsidRPr="00302345" w:rsidRDefault="00302345" w:rsidP="00F87B26">
      <w:pPr>
        <w:pStyle w:val="Default"/>
        <w:spacing w:line="276" w:lineRule="auto"/>
        <w:rPr>
          <w:sz w:val="28"/>
          <w:szCs w:val="28"/>
        </w:rPr>
      </w:pPr>
      <w:r w:rsidRPr="00302345">
        <w:rPr>
          <w:sz w:val="28"/>
          <w:szCs w:val="28"/>
        </w:rPr>
        <w:t xml:space="preserve"> </w:t>
      </w:r>
    </w:p>
    <w:p w:rsidR="00302345" w:rsidRPr="00302345" w:rsidRDefault="00302345" w:rsidP="00F87B26">
      <w:pPr>
        <w:pStyle w:val="Default"/>
        <w:numPr>
          <w:ilvl w:val="0"/>
          <w:numId w:val="19"/>
        </w:numPr>
        <w:spacing w:after="62" w:line="276" w:lineRule="auto"/>
        <w:rPr>
          <w:sz w:val="28"/>
          <w:szCs w:val="28"/>
        </w:rPr>
      </w:pPr>
      <w:r w:rsidRPr="00302345">
        <w:rPr>
          <w:sz w:val="28"/>
          <w:szCs w:val="28"/>
        </w:rPr>
        <w:t xml:space="preserve">Priprema, planiranje i izvršenje Budžeta; </w:t>
      </w:r>
    </w:p>
    <w:p w:rsidR="00302345" w:rsidRPr="00302345" w:rsidRDefault="00302345" w:rsidP="00F87B26">
      <w:pPr>
        <w:pStyle w:val="Default"/>
        <w:numPr>
          <w:ilvl w:val="0"/>
          <w:numId w:val="19"/>
        </w:numPr>
        <w:spacing w:after="62" w:line="276" w:lineRule="auto"/>
        <w:jc w:val="both"/>
        <w:rPr>
          <w:sz w:val="28"/>
          <w:szCs w:val="28"/>
        </w:rPr>
      </w:pPr>
      <w:r w:rsidRPr="00302345">
        <w:rPr>
          <w:sz w:val="28"/>
          <w:szCs w:val="28"/>
        </w:rPr>
        <w:t>Izrada kvartalnih i godišnjih izvještaja i završnog računa;</w:t>
      </w:r>
    </w:p>
    <w:p w:rsidR="004A3BED" w:rsidRDefault="00687609" w:rsidP="004A3BED">
      <w:pPr>
        <w:pStyle w:val="Default"/>
        <w:numPr>
          <w:ilvl w:val="0"/>
          <w:numId w:val="19"/>
        </w:numPr>
        <w:spacing w:after="62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Izrada kadrovskog plana za 2021</w:t>
      </w:r>
      <w:r w:rsidR="00302345" w:rsidRPr="00302345">
        <w:rPr>
          <w:sz w:val="28"/>
          <w:szCs w:val="28"/>
        </w:rPr>
        <w:t>. godinu i Izvještaj o real</w:t>
      </w:r>
      <w:r>
        <w:rPr>
          <w:sz w:val="28"/>
          <w:szCs w:val="28"/>
        </w:rPr>
        <w:t>izaciji plana kadrova za 2020</w:t>
      </w:r>
      <w:r w:rsidR="00302345" w:rsidRPr="00302345">
        <w:rPr>
          <w:sz w:val="28"/>
          <w:szCs w:val="28"/>
        </w:rPr>
        <w:t>.</w:t>
      </w:r>
      <w:r w:rsidR="005A383E">
        <w:rPr>
          <w:sz w:val="28"/>
          <w:szCs w:val="28"/>
        </w:rPr>
        <w:t xml:space="preserve"> </w:t>
      </w:r>
      <w:r w:rsidR="00302345" w:rsidRPr="00302345">
        <w:rPr>
          <w:sz w:val="28"/>
          <w:szCs w:val="28"/>
        </w:rPr>
        <w:t>godinu, koji je blagovremeno dostavljen Upravi za kadrove;</w:t>
      </w:r>
    </w:p>
    <w:p w:rsidR="004A3BED" w:rsidRPr="005A383E" w:rsidRDefault="004A3BED" w:rsidP="004A3BED">
      <w:pPr>
        <w:pStyle w:val="Default"/>
        <w:numPr>
          <w:ilvl w:val="0"/>
          <w:numId w:val="19"/>
        </w:numPr>
        <w:spacing w:after="62" w:line="276" w:lineRule="auto"/>
        <w:jc w:val="both"/>
        <w:rPr>
          <w:sz w:val="28"/>
          <w:szCs w:val="28"/>
        </w:rPr>
      </w:pPr>
      <w:r w:rsidRPr="005A383E">
        <w:rPr>
          <w:sz w:val="28"/>
          <w:szCs w:val="28"/>
        </w:rPr>
        <w:lastRenderedPageBreak/>
        <w:t>Ocjenjivanje državnih službenika i namještenika zaključno sa 31. januarom, unos rješenja i ocjena kroz KIS;</w:t>
      </w:r>
    </w:p>
    <w:p w:rsidR="004A3BED" w:rsidRPr="005A383E" w:rsidRDefault="004A3BED" w:rsidP="004A3BED">
      <w:pPr>
        <w:pStyle w:val="Default"/>
        <w:numPr>
          <w:ilvl w:val="0"/>
          <w:numId w:val="19"/>
        </w:numPr>
        <w:spacing w:after="62" w:line="276" w:lineRule="auto"/>
        <w:jc w:val="both"/>
        <w:rPr>
          <w:sz w:val="28"/>
          <w:szCs w:val="28"/>
        </w:rPr>
      </w:pPr>
      <w:r w:rsidRPr="005A383E">
        <w:rPr>
          <w:sz w:val="28"/>
          <w:szCs w:val="28"/>
        </w:rPr>
        <w:t>Dostavljanje Izvještaja o radu unutrašnje revizije Ministarstvu finansija i socijalnog staranja</w:t>
      </w:r>
      <w:r w:rsidRPr="005A383E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4A3BED" w:rsidRPr="005A383E" w:rsidRDefault="004A3BED" w:rsidP="004A3BED">
      <w:pPr>
        <w:pStyle w:val="Default"/>
        <w:numPr>
          <w:ilvl w:val="0"/>
          <w:numId w:val="19"/>
        </w:numPr>
        <w:spacing w:after="62" w:line="276" w:lineRule="auto"/>
        <w:jc w:val="both"/>
        <w:rPr>
          <w:sz w:val="28"/>
          <w:szCs w:val="28"/>
        </w:rPr>
      </w:pPr>
      <w:r w:rsidRPr="005A383E">
        <w:rPr>
          <w:sz w:val="28"/>
          <w:szCs w:val="28"/>
        </w:rPr>
        <w:t xml:space="preserve">U prvom kvartalu donijet </w:t>
      </w:r>
      <w:r w:rsidR="00DC73EB">
        <w:rPr>
          <w:sz w:val="28"/>
          <w:szCs w:val="28"/>
        </w:rPr>
        <w:t xml:space="preserve">je </w:t>
      </w:r>
      <w:r w:rsidRPr="005A383E">
        <w:rPr>
          <w:sz w:val="28"/>
          <w:szCs w:val="28"/>
        </w:rPr>
        <w:t>Pravilnik o unutrašnjoj organizaciji i sistematizaciji Zavoda za socijalnu i dječju zaštitu;</w:t>
      </w:r>
    </w:p>
    <w:p w:rsidR="004A3BED" w:rsidRPr="005A383E" w:rsidRDefault="004A3BED" w:rsidP="004A3BED">
      <w:pPr>
        <w:pStyle w:val="Default"/>
        <w:numPr>
          <w:ilvl w:val="0"/>
          <w:numId w:val="19"/>
        </w:numPr>
        <w:spacing w:after="62" w:line="276" w:lineRule="auto"/>
        <w:jc w:val="both"/>
        <w:rPr>
          <w:sz w:val="28"/>
          <w:szCs w:val="28"/>
        </w:rPr>
      </w:pPr>
      <w:r w:rsidRPr="005A383E">
        <w:rPr>
          <w:sz w:val="28"/>
          <w:szCs w:val="28"/>
        </w:rPr>
        <w:t xml:space="preserve">Blagajničko poslovanje; </w:t>
      </w:r>
    </w:p>
    <w:p w:rsidR="004A3BED" w:rsidRPr="005A383E" w:rsidRDefault="004A3BED" w:rsidP="004A3BED">
      <w:pPr>
        <w:pStyle w:val="Default"/>
        <w:numPr>
          <w:ilvl w:val="0"/>
          <w:numId w:val="19"/>
        </w:numPr>
        <w:spacing w:after="62" w:line="276" w:lineRule="auto"/>
        <w:jc w:val="both"/>
        <w:rPr>
          <w:sz w:val="28"/>
          <w:szCs w:val="28"/>
        </w:rPr>
      </w:pPr>
      <w:r w:rsidRPr="005A383E">
        <w:rPr>
          <w:sz w:val="28"/>
          <w:szCs w:val="28"/>
        </w:rPr>
        <w:t xml:space="preserve">Urađen Plan javnih nabavki za 2022. godinu i Izvještaj o realizovanim javnim nabavkama za 2021. godinu koji je blagovremeno dostavljen Ministarstvu finansija i socijalnog staranja Direktoratu za politiku javnih nabavki; </w:t>
      </w:r>
    </w:p>
    <w:p w:rsidR="004A3BED" w:rsidRPr="005A383E" w:rsidRDefault="004A3BED" w:rsidP="004A3BED">
      <w:pPr>
        <w:pStyle w:val="Default"/>
        <w:numPr>
          <w:ilvl w:val="0"/>
          <w:numId w:val="19"/>
        </w:numPr>
        <w:spacing w:after="62" w:line="276" w:lineRule="auto"/>
        <w:jc w:val="both"/>
        <w:rPr>
          <w:sz w:val="28"/>
          <w:szCs w:val="28"/>
        </w:rPr>
      </w:pPr>
      <w:r w:rsidRPr="005A383E">
        <w:rPr>
          <w:sz w:val="28"/>
          <w:szCs w:val="28"/>
        </w:rPr>
        <w:t>Sprovođenje postupka javnih nabavki u skladu sa Planom javnih nabavki Zavoda;</w:t>
      </w:r>
    </w:p>
    <w:p w:rsidR="004A3BED" w:rsidRPr="005A383E" w:rsidRDefault="004A3BED" w:rsidP="004A3BED">
      <w:pPr>
        <w:pStyle w:val="Default"/>
        <w:numPr>
          <w:ilvl w:val="0"/>
          <w:numId w:val="19"/>
        </w:numPr>
        <w:spacing w:after="62" w:line="276" w:lineRule="auto"/>
        <w:jc w:val="both"/>
        <w:rPr>
          <w:sz w:val="28"/>
          <w:szCs w:val="28"/>
        </w:rPr>
      </w:pPr>
      <w:r w:rsidRPr="005A383E">
        <w:rPr>
          <w:sz w:val="28"/>
          <w:szCs w:val="28"/>
        </w:rPr>
        <w:t>Izvještaj o sprovođenju plana integriteta za 2021 godinu;</w:t>
      </w:r>
    </w:p>
    <w:p w:rsidR="004A3BED" w:rsidRPr="005A383E" w:rsidRDefault="004A3BED" w:rsidP="004A3BED">
      <w:pPr>
        <w:pStyle w:val="Default"/>
        <w:numPr>
          <w:ilvl w:val="0"/>
          <w:numId w:val="19"/>
        </w:numPr>
        <w:spacing w:after="62" w:line="276" w:lineRule="auto"/>
        <w:jc w:val="both"/>
        <w:rPr>
          <w:sz w:val="28"/>
          <w:szCs w:val="28"/>
        </w:rPr>
      </w:pPr>
      <w:r w:rsidRPr="005A383E">
        <w:rPr>
          <w:sz w:val="28"/>
          <w:szCs w:val="28"/>
        </w:rPr>
        <w:t>Postupano po zahtjevima za slobodan pristup informacijama</w:t>
      </w:r>
      <w:r w:rsidRPr="005A383E">
        <w:rPr>
          <w:color w:val="auto"/>
          <w:sz w:val="28"/>
          <w:szCs w:val="28"/>
        </w:rPr>
        <w:t xml:space="preserve">; </w:t>
      </w:r>
    </w:p>
    <w:p w:rsidR="004A3BED" w:rsidRPr="005A383E" w:rsidRDefault="004A3BED" w:rsidP="004A3BED">
      <w:pPr>
        <w:pStyle w:val="Default"/>
        <w:numPr>
          <w:ilvl w:val="0"/>
          <w:numId w:val="19"/>
        </w:numPr>
        <w:spacing w:after="62" w:line="276" w:lineRule="auto"/>
        <w:jc w:val="both"/>
        <w:rPr>
          <w:sz w:val="28"/>
          <w:szCs w:val="28"/>
        </w:rPr>
      </w:pPr>
      <w:r w:rsidRPr="005A383E">
        <w:rPr>
          <w:sz w:val="28"/>
          <w:szCs w:val="28"/>
        </w:rPr>
        <w:t>Redovno ažuriranje podataka kroz CKE;</w:t>
      </w:r>
    </w:p>
    <w:p w:rsidR="004A3BED" w:rsidRPr="005A383E" w:rsidRDefault="004A3BED" w:rsidP="004A3BED">
      <w:pPr>
        <w:pStyle w:val="Default"/>
        <w:numPr>
          <w:ilvl w:val="0"/>
          <w:numId w:val="19"/>
        </w:numPr>
        <w:spacing w:after="62" w:line="276" w:lineRule="auto"/>
        <w:jc w:val="both"/>
        <w:rPr>
          <w:sz w:val="28"/>
          <w:szCs w:val="28"/>
        </w:rPr>
      </w:pPr>
      <w:r w:rsidRPr="005A383E">
        <w:rPr>
          <w:sz w:val="28"/>
          <w:szCs w:val="28"/>
        </w:rPr>
        <w:t>Dostavljanje mjesečnog izvještaja o zaposlenima i zaradama zaposlenih MONSTAT-u;</w:t>
      </w:r>
    </w:p>
    <w:p w:rsidR="004A3BED" w:rsidRPr="005A383E" w:rsidRDefault="004A3BED" w:rsidP="004A3BED">
      <w:pPr>
        <w:pStyle w:val="Default"/>
        <w:numPr>
          <w:ilvl w:val="0"/>
          <w:numId w:val="19"/>
        </w:numPr>
        <w:spacing w:after="62" w:line="276" w:lineRule="auto"/>
        <w:jc w:val="both"/>
        <w:rPr>
          <w:sz w:val="28"/>
          <w:szCs w:val="28"/>
        </w:rPr>
      </w:pPr>
      <w:r w:rsidRPr="005A383E">
        <w:rPr>
          <w:sz w:val="28"/>
          <w:szCs w:val="28"/>
        </w:rPr>
        <w:t xml:space="preserve">Prati primjenu odredaba Etičkog kodeksa za zaposlene u socijalnoj i dječjoj zaštiti; </w:t>
      </w:r>
    </w:p>
    <w:p w:rsidR="004A3BED" w:rsidRPr="005A383E" w:rsidRDefault="004A3BED" w:rsidP="004A3BED">
      <w:pPr>
        <w:pStyle w:val="Default"/>
        <w:numPr>
          <w:ilvl w:val="0"/>
          <w:numId w:val="19"/>
        </w:numPr>
        <w:spacing w:after="62" w:line="276" w:lineRule="auto"/>
        <w:jc w:val="both"/>
        <w:rPr>
          <w:sz w:val="28"/>
          <w:szCs w:val="28"/>
        </w:rPr>
      </w:pPr>
      <w:r w:rsidRPr="005A383E">
        <w:rPr>
          <w:sz w:val="28"/>
          <w:szCs w:val="28"/>
        </w:rPr>
        <w:t xml:space="preserve">U drugom kvartalu završen postupak prijema u radni odnos na neodređeno  za jednog službenika; </w:t>
      </w:r>
    </w:p>
    <w:p w:rsidR="004A3BED" w:rsidRPr="005A383E" w:rsidRDefault="004A3BED" w:rsidP="004A3BED">
      <w:pPr>
        <w:pStyle w:val="Default"/>
        <w:numPr>
          <w:ilvl w:val="0"/>
          <w:numId w:val="19"/>
        </w:numPr>
        <w:spacing w:after="62" w:line="276" w:lineRule="auto"/>
        <w:jc w:val="both"/>
        <w:rPr>
          <w:sz w:val="28"/>
          <w:szCs w:val="28"/>
        </w:rPr>
      </w:pPr>
      <w:r w:rsidRPr="005A383E">
        <w:rPr>
          <w:sz w:val="28"/>
          <w:szCs w:val="28"/>
        </w:rPr>
        <w:t xml:space="preserve">Poslovi arhive, dostave pošte i ostali administrativno-tehnički poslovi; </w:t>
      </w:r>
    </w:p>
    <w:p w:rsidR="004A3BED" w:rsidRPr="005A383E" w:rsidRDefault="004A3BED" w:rsidP="004A3BED">
      <w:pPr>
        <w:pStyle w:val="Default"/>
        <w:numPr>
          <w:ilvl w:val="0"/>
          <w:numId w:val="19"/>
        </w:numPr>
        <w:spacing w:after="62" w:line="276" w:lineRule="auto"/>
        <w:jc w:val="both"/>
        <w:rPr>
          <w:sz w:val="28"/>
          <w:szCs w:val="28"/>
        </w:rPr>
      </w:pPr>
      <w:r w:rsidRPr="005A383E">
        <w:rPr>
          <w:sz w:val="28"/>
          <w:szCs w:val="28"/>
        </w:rPr>
        <w:t xml:space="preserve">Godišnji popis osnovnih sredstava, materijala i sitnog inventara i  </w:t>
      </w:r>
      <w:r w:rsidRPr="005A383E">
        <w:rPr>
          <w:rFonts w:eastAsia="Times New Roman"/>
          <w:bCs/>
          <w:sz w:val="28"/>
          <w:szCs w:val="28"/>
        </w:rPr>
        <w:t xml:space="preserve">popis </w:t>
      </w:r>
      <w:r w:rsidRPr="005A383E">
        <w:rPr>
          <w:sz w:val="28"/>
          <w:szCs w:val="28"/>
        </w:rPr>
        <w:t xml:space="preserve">   </w:t>
      </w:r>
      <w:r w:rsidRPr="005A383E">
        <w:rPr>
          <w:rFonts w:eastAsia="Times New Roman"/>
          <w:bCs/>
          <w:sz w:val="28"/>
          <w:szCs w:val="28"/>
        </w:rPr>
        <w:t>blagajne</w:t>
      </w:r>
      <w:r w:rsidRPr="005A383E">
        <w:rPr>
          <w:sz w:val="28"/>
          <w:szCs w:val="28"/>
        </w:rPr>
        <w:t xml:space="preserve"> sa stanjem na dan 31.12. 2021. godine i dostava Izvještaja o popisu i otpisu osnovnoh sredstava  Upravi za katastar i državnu imovinu.</w:t>
      </w:r>
    </w:p>
    <w:p w:rsidR="00302345" w:rsidRPr="005A383E" w:rsidRDefault="00302345" w:rsidP="00D5146B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</w:p>
    <w:p w:rsidR="00302345" w:rsidRPr="005A383E" w:rsidRDefault="00302345" w:rsidP="00D5146B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</w:p>
    <w:p w:rsidR="00302345" w:rsidRPr="005A383E" w:rsidRDefault="00302345" w:rsidP="00D5146B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</w:p>
    <w:p w:rsidR="00302345" w:rsidRPr="005A383E" w:rsidRDefault="00302345" w:rsidP="00D5146B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</w:p>
    <w:p w:rsidR="00302345" w:rsidRPr="005A383E" w:rsidRDefault="00302345" w:rsidP="00D5146B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</w:p>
    <w:p w:rsidR="00302345" w:rsidRDefault="00302345" w:rsidP="00D5146B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</w:p>
    <w:p w:rsidR="00302345" w:rsidRDefault="00302345" w:rsidP="00D5146B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</w:p>
    <w:p w:rsidR="00302345" w:rsidRDefault="00302345" w:rsidP="00D5146B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</w:p>
    <w:p w:rsidR="00680376" w:rsidRPr="005C2F48" w:rsidRDefault="00680376" w:rsidP="005C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80376" w:rsidRPr="005C2F48" w:rsidSect="009958F1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A9" w:rsidRDefault="004303A9" w:rsidP="00211C83">
      <w:pPr>
        <w:spacing w:after="0" w:line="240" w:lineRule="auto"/>
      </w:pPr>
      <w:r>
        <w:separator/>
      </w:r>
    </w:p>
  </w:endnote>
  <w:endnote w:type="continuationSeparator" w:id="0">
    <w:p w:rsidR="004303A9" w:rsidRDefault="004303A9" w:rsidP="0021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575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E96" w:rsidRDefault="00142E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57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42E96" w:rsidRDefault="00142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A9" w:rsidRDefault="004303A9" w:rsidP="00211C83">
      <w:pPr>
        <w:spacing w:after="0" w:line="240" w:lineRule="auto"/>
      </w:pPr>
      <w:r>
        <w:separator/>
      </w:r>
    </w:p>
  </w:footnote>
  <w:footnote w:type="continuationSeparator" w:id="0">
    <w:p w:rsidR="004303A9" w:rsidRDefault="004303A9" w:rsidP="0021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6723"/>
      </v:shape>
    </w:pict>
  </w:numPicBullet>
  <w:abstractNum w:abstractNumId="0" w15:restartNumberingAfterBreak="0">
    <w:nsid w:val="04502F75"/>
    <w:multiLevelType w:val="hybridMultilevel"/>
    <w:tmpl w:val="A26C72C4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3DA3EA5"/>
    <w:multiLevelType w:val="hybridMultilevel"/>
    <w:tmpl w:val="B1A6AF82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4B65"/>
    <w:multiLevelType w:val="hybridMultilevel"/>
    <w:tmpl w:val="3C9CB290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77B0017"/>
    <w:multiLevelType w:val="hybridMultilevel"/>
    <w:tmpl w:val="4CE66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97F25"/>
    <w:multiLevelType w:val="hybridMultilevel"/>
    <w:tmpl w:val="1DF8F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55E90"/>
    <w:multiLevelType w:val="hybridMultilevel"/>
    <w:tmpl w:val="9BE07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74832"/>
    <w:multiLevelType w:val="hybridMultilevel"/>
    <w:tmpl w:val="C14AE4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4554F"/>
    <w:multiLevelType w:val="hybridMultilevel"/>
    <w:tmpl w:val="C686A8B4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80DD7"/>
    <w:multiLevelType w:val="hybridMultilevel"/>
    <w:tmpl w:val="25465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A7B8A"/>
    <w:multiLevelType w:val="hybridMultilevel"/>
    <w:tmpl w:val="5B32186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BDE10A6"/>
    <w:multiLevelType w:val="hybridMultilevel"/>
    <w:tmpl w:val="EC261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AB24B2"/>
    <w:multiLevelType w:val="hybridMultilevel"/>
    <w:tmpl w:val="F89E5680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EC90059"/>
    <w:multiLevelType w:val="hybridMultilevel"/>
    <w:tmpl w:val="22DA7A7C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231E0"/>
    <w:multiLevelType w:val="hybridMultilevel"/>
    <w:tmpl w:val="2B06E1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F3DDB"/>
    <w:multiLevelType w:val="hybridMultilevel"/>
    <w:tmpl w:val="5622B7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06122"/>
    <w:multiLevelType w:val="hybridMultilevel"/>
    <w:tmpl w:val="37C4A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46A10"/>
    <w:multiLevelType w:val="hybridMultilevel"/>
    <w:tmpl w:val="9022E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C0C1C"/>
    <w:multiLevelType w:val="hybridMultilevel"/>
    <w:tmpl w:val="9B00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A4259"/>
    <w:multiLevelType w:val="hybridMultilevel"/>
    <w:tmpl w:val="66C4C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9713F"/>
    <w:multiLevelType w:val="hybridMultilevel"/>
    <w:tmpl w:val="860AD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864F0"/>
    <w:multiLevelType w:val="hybridMultilevel"/>
    <w:tmpl w:val="E1BEB9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102B62"/>
    <w:multiLevelType w:val="hybridMultilevel"/>
    <w:tmpl w:val="FCC4B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933FD"/>
    <w:multiLevelType w:val="hybridMultilevel"/>
    <w:tmpl w:val="56600A1E"/>
    <w:lvl w:ilvl="0" w:tplc="0409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5258364F"/>
    <w:multiLevelType w:val="hybridMultilevel"/>
    <w:tmpl w:val="5B46E9EA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B073A"/>
    <w:multiLevelType w:val="hybridMultilevel"/>
    <w:tmpl w:val="F2183F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5F7775"/>
    <w:multiLevelType w:val="hybridMultilevel"/>
    <w:tmpl w:val="43ACA304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95D13"/>
    <w:multiLevelType w:val="hybridMultilevel"/>
    <w:tmpl w:val="C2D025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11106"/>
    <w:multiLevelType w:val="hybridMultilevel"/>
    <w:tmpl w:val="777E9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04AB7"/>
    <w:multiLevelType w:val="hybridMultilevel"/>
    <w:tmpl w:val="65F4D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91738"/>
    <w:multiLevelType w:val="hybridMultilevel"/>
    <w:tmpl w:val="A428F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97348"/>
    <w:multiLevelType w:val="hybridMultilevel"/>
    <w:tmpl w:val="CCE647C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52D36"/>
    <w:multiLevelType w:val="hybridMultilevel"/>
    <w:tmpl w:val="667AC84A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53A5B"/>
    <w:multiLevelType w:val="hybridMultilevel"/>
    <w:tmpl w:val="FDF2D5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865034"/>
    <w:multiLevelType w:val="hybridMultilevel"/>
    <w:tmpl w:val="610A1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41B6E"/>
    <w:multiLevelType w:val="hybridMultilevel"/>
    <w:tmpl w:val="FB26742C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72561C12"/>
    <w:multiLevelType w:val="hybridMultilevel"/>
    <w:tmpl w:val="06647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502C0"/>
    <w:multiLevelType w:val="hybridMultilevel"/>
    <w:tmpl w:val="59FEB6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ED2DFB"/>
    <w:multiLevelType w:val="hybridMultilevel"/>
    <w:tmpl w:val="734211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80576"/>
    <w:multiLevelType w:val="hybridMultilevel"/>
    <w:tmpl w:val="C024D53A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D1463"/>
    <w:multiLevelType w:val="hybridMultilevel"/>
    <w:tmpl w:val="BF86F352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AB40D1A"/>
    <w:multiLevelType w:val="hybridMultilevel"/>
    <w:tmpl w:val="7D6297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72585"/>
    <w:multiLevelType w:val="hybridMultilevel"/>
    <w:tmpl w:val="2EF8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12"/>
  </w:num>
  <w:num w:numId="4">
    <w:abstractNumId w:val="25"/>
  </w:num>
  <w:num w:numId="5">
    <w:abstractNumId w:val="23"/>
  </w:num>
  <w:num w:numId="6">
    <w:abstractNumId w:val="31"/>
  </w:num>
  <w:num w:numId="7">
    <w:abstractNumId w:val="7"/>
  </w:num>
  <w:num w:numId="8">
    <w:abstractNumId w:val="18"/>
  </w:num>
  <w:num w:numId="9">
    <w:abstractNumId w:val="15"/>
  </w:num>
  <w:num w:numId="10">
    <w:abstractNumId w:val="5"/>
  </w:num>
  <w:num w:numId="11">
    <w:abstractNumId w:val="20"/>
  </w:num>
  <w:num w:numId="12">
    <w:abstractNumId w:val="35"/>
  </w:num>
  <w:num w:numId="13">
    <w:abstractNumId w:val="27"/>
  </w:num>
  <w:num w:numId="14">
    <w:abstractNumId w:val="24"/>
  </w:num>
  <w:num w:numId="15">
    <w:abstractNumId w:val="36"/>
  </w:num>
  <w:num w:numId="16">
    <w:abstractNumId w:val="39"/>
  </w:num>
  <w:num w:numId="17">
    <w:abstractNumId w:val="22"/>
  </w:num>
  <w:num w:numId="18">
    <w:abstractNumId w:val="26"/>
  </w:num>
  <w:num w:numId="19">
    <w:abstractNumId w:val="28"/>
  </w:num>
  <w:num w:numId="20">
    <w:abstractNumId w:val="32"/>
  </w:num>
  <w:num w:numId="21">
    <w:abstractNumId w:val="37"/>
  </w:num>
  <w:num w:numId="22">
    <w:abstractNumId w:val="29"/>
  </w:num>
  <w:num w:numId="23">
    <w:abstractNumId w:val="0"/>
  </w:num>
  <w:num w:numId="24">
    <w:abstractNumId w:val="34"/>
  </w:num>
  <w:num w:numId="25">
    <w:abstractNumId w:val="2"/>
  </w:num>
  <w:num w:numId="26">
    <w:abstractNumId w:val="11"/>
  </w:num>
  <w:num w:numId="27">
    <w:abstractNumId w:val="8"/>
  </w:num>
  <w:num w:numId="28">
    <w:abstractNumId w:val="30"/>
  </w:num>
  <w:num w:numId="29">
    <w:abstractNumId w:val="10"/>
  </w:num>
  <w:num w:numId="30">
    <w:abstractNumId w:val="6"/>
  </w:num>
  <w:num w:numId="31">
    <w:abstractNumId w:val="40"/>
  </w:num>
  <w:num w:numId="32">
    <w:abstractNumId w:val="3"/>
  </w:num>
  <w:num w:numId="33">
    <w:abstractNumId w:val="9"/>
  </w:num>
  <w:num w:numId="34">
    <w:abstractNumId w:val="17"/>
  </w:num>
  <w:num w:numId="35">
    <w:abstractNumId w:val="19"/>
  </w:num>
  <w:num w:numId="36">
    <w:abstractNumId w:val="41"/>
  </w:num>
  <w:num w:numId="37">
    <w:abstractNumId w:val="4"/>
  </w:num>
  <w:num w:numId="38">
    <w:abstractNumId w:val="21"/>
  </w:num>
  <w:num w:numId="39">
    <w:abstractNumId w:val="13"/>
  </w:num>
  <w:num w:numId="40">
    <w:abstractNumId w:val="14"/>
  </w:num>
  <w:num w:numId="41">
    <w:abstractNumId w:val="33"/>
  </w:num>
  <w:num w:numId="4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D0"/>
    <w:rsid w:val="000007B0"/>
    <w:rsid w:val="00000E70"/>
    <w:rsid w:val="00000F57"/>
    <w:rsid w:val="0000169E"/>
    <w:rsid w:val="00002241"/>
    <w:rsid w:val="00003480"/>
    <w:rsid w:val="0000362D"/>
    <w:rsid w:val="000039E5"/>
    <w:rsid w:val="0000415D"/>
    <w:rsid w:val="00004FD9"/>
    <w:rsid w:val="000060A1"/>
    <w:rsid w:val="00006F1B"/>
    <w:rsid w:val="000076A1"/>
    <w:rsid w:val="00007BAE"/>
    <w:rsid w:val="000104FD"/>
    <w:rsid w:val="00010D96"/>
    <w:rsid w:val="00012969"/>
    <w:rsid w:val="00012F7B"/>
    <w:rsid w:val="00013523"/>
    <w:rsid w:val="00013FB2"/>
    <w:rsid w:val="00014313"/>
    <w:rsid w:val="0001568D"/>
    <w:rsid w:val="0001673B"/>
    <w:rsid w:val="000202C4"/>
    <w:rsid w:val="00020F9B"/>
    <w:rsid w:val="0002140A"/>
    <w:rsid w:val="000222D2"/>
    <w:rsid w:val="00023808"/>
    <w:rsid w:val="00023D1D"/>
    <w:rsid w:val="0002416C"/>
    <w:rsid w:val="00024B06"/>
    <w:rsid w:val="00024CF6"/>
    <w:rsid w:val="000253CF"/>
    <w:rsid w:val="000254EE"/>
    <w:rsid w:val="000263F9"/>
    <w:rsid w:val="00026819"/>
    <w:rsid w:val="0002726B"/>
    <w:rsid w:val="000273EA"/>
    <w:rsid w:val="000277D8"/>
    <w:rsid w:val="00027B30"/>
    <w:rsid w:val="00027DCC"/>
    <w:rsid w:val="00030915"/>
    <w:rsid w:val="00030BB6"/>
    <w:rsid w:val="00030FC9"/>
    <w:rsid w:val="000320E6"/>
    <w:rsid w:val="0003225C"/>
    <w:rsid w:val="000322B4"/>
    <w:rsid w:val="000325D1"/>
    <w:rsid w:val="00032CB8"/>
    <w:rsid w:val="0003318F"/>
    <w:rsid w:val="0003373A"/>
    <w:rsid w:val="00033815"/>
    <w:rsid w:val="00033B82"/>
    <w:rsid w:val="00033C84"/>
    <w:rsid w:val="00033D0D"/>
    <w:rsid w:val="00034113"/>
    <w:rsid w:val="0003441E"/>
    <w:rsid w:val="0003561F"/>
    <w:rsid w:val="00035C69"/>
    <w:rsid w:val="000360CB"/>
    <w:rsid w:val="00036939"/>
    <w:rsid w:val="00037013"/>
    <w:rsid w:val="00037530"/>
    <w:rsid w:val="000412ED"/>
    <w:rsid w:val="0004191A"/>
    <w:rsid w:val="000424E0"/>
    <w:rsid w:val="0004270A"/>
    <w:rsid w:val="000429AA"/>
    <w:rsid w:val="00043585"/>
    <w:rsid w:val="00044103"/>
    <w:rsid w:val="00045F4B"/>
    <w:rsid w:val="0004623A"/>
    <w:rsid w:val="0004641C"/>
    <w:rsid w:val="0005132F"/>
    <w:rsid w:val="0005144B"/>
    <w:rsid w:val="0005161D"/>
    <w:rsid w:val="00051741"/>
    <w:rsid w:val="00051917"/>
    <w:rsid w:val="00051A03"/>
    <w:rsid w:val="00051ED1"/>
    <w:rsid w:val="00052395"/>
    <w:rsid w:val="000531D3"/>
    <w:rsid w:val="00054403"/>
    <w:rsid w:val="000575DB"/>
    <w:rsid w:val="0006014F"/>
    <w:rsid w:val="0006079F"/>
    <w:rsid w:val="000607A9"/>
    <w:rsid w:val="000607D2"/>
    <w:rsid w:val="00060C59"/>
    <w:rsid w:val="00060C81"/>
    <w:rsid w:val="0006104E"/>
    <w:rsid w:val="00061B76"/>
    <w:rsid w:val="000623D8"/>
    <w:rsid w:val="00062528"/>
    <w:rsid w:val="000625E5"/>
    <w:rsid w:val="000626D3"/>
    <w:rsid w:val="0006335A"/>
    <w:rsid w:val="000640FB"/>
    <w:rsid w:val="000648D1"/>
    <w:rsid w:val="000650F7"/>
    <w:rsid w:val="000655AE"/>
    <w:rsid w:val="000655BA"/>
    <w:rsid w:val="00065618"/>
    <w:rsid w:val="00065684"/>
    <w:rsid w:val="00065B64"/>
    <w:rsid w:val="00066614"/>
    <w:rsid w:val="0006739E"/>
    <w:rsid w:val="000674E3"/>
    <w:rsid w:val="00067D35"/>
    <w:rsid w:val="00070740"/>
    <w:rsid w:val="00070869"/>
    <w:rsid w:val="00070BE0"/>
    <w:rsid w:val="00070FD9"/>
    <w:rsid w:val="00071C9C"/>
    <w:rsid w:val="00072047"/>
    <w:rsid w:val="0007317D"/>
    <w:rsid w:val="000736ED"/>
    <w:rsid w:val="0007463D"/>
    <w:rsid w:val="00075B04"/>
    <w:rsid w:val="00076137"/>
    <w:rsid w:val="0007701B"/>
    <w:rsid w:val="000773A9"/>
    <w:rsid w:val="000773EC"/>
    <w:rsid w:val="00080166"/>
    <w:rsid w:val="000804D4"/>
    <w:rsid w:val="00081080"/>
    <w:rsid w:val="00083007"/>
    <w:rsid w:val="00083A89"/>
    <w:rsid w:val="00083FD6"/>
    <w:rsid w:val="0008419F"/>
    <w:rsid w:val="00084485"/>
    <w:rsid w:val="00086248"/>
    <w:rsid w:val="000865CA"/>
    <w:rsid w:val="00090E5D"/>
    <w:rsid w:val="00095496"/>
    <w:rsid w:val="00095A15"/>
    <w:rsid w:val="00095EBF"/>
    <w:rsid w:val="00096B32"/>
    <w:rsid w:val="00096D34"/>
    <w:rsid w:val="00097C07"/>
    <w:rsid w:val="000A0EEA"/>
    <w:rsid w:val="000A123E"/>
    <w:rsid w:val="000A376E"/>
    <w:rsid w:val="000A3FD3"/>
    <w:rsid w:val="000A42CE"/>
    <w:rsid w:val="000A446E"/>
    <w:rsid w:val="000A5E6B"/>
    <w:rsid w:val="000A6549"/>
    <w:rsid w:val="000A77CA"/>
    <w:rsid w:val="000A7B10"/>
    <w:rsid w:val="000A7B64"/>
    <w:rsid w:val="000A7E17"/>
    <w:rsid w:val="000B0FDB"/>
    <w:rsid w:val="000B12C2"/>
    <w:rsid w:val="000B1A53"/>
    <w:rsid w:val="000B1E5A"/>
    <w:rsid w:val="000B3204"/>
    <w:rsid w:val="000B3CB2"/>
    <w:rsid w:val="000B4235"/>
    <w:rsid w:val="000B4699"/>
    <w:rsid w:val="000B486C"/>
    <w:rsid w:val="000B49BD"/>
    <w:rsid w:val="000B4B90"/>
    <w:rsid w:val="000B5D58"/>
    <w:rsid w:val="000B69E1"/>
    <w:rsid w:val="000B7465"/>
    <w:rsid w:val="000B7EB6"/>
    <w:rsid w:val="000C058F"/>
    <w:rsid w:val="000C0A1D"/>
    <w:rsid w:val="000C0CCE"/>
    <w:rsid w:val="000C113D"/>
    <w:rsid w:val="000C1599"/>
    <w:rsid w:val="000C1D65"/>
    <w:rsid w:val="000C28C9"/>
    <w:rsid w:val="000C29C7"/>
    <w:rsid w:val="000C2CC5"/>
    <w:rsid w:val="000C371B"/>
    <w:rsid w:val="000C388F"/>
    <w:rsid w:val="000C3DAA"/>
    <w:rsid w:val="000C5224"/>
    <w:rsid w:val="000C542B"/>
    <w:rsid w:val="000C5625"/>
    <w:rsid w:val="000C5DD3"/>
    <w:rsid w:val="000C679B"/>
    <w:rsid w:val="000C6C06"/>
    <w:rsid w:val="000D0082"/>
    <w:rsid w:val="000D19DF"/>
    <w:rsid w:val="000D1BF0"/>
    <w:rsid w:val="000D1D5E"/>
    <w:rsid w:val="000D41C1"/>
    <w:rsid w:val="000D44EF"/>
    <w:rsid w:val="000D467A"/>
    <w:rsid w:val="000D4E5B"/>
    <w:rsid w:val="000D5BE3"/>
    <w:rsid w:val="000D66E8"/>
    <w:rsid w:val="000D708A"/>
    <w:rsid w:val="000D7332"/>
    <w:rsid w:val="000D7784"/>
    <w:rsid w:val="000E02BE"/>
    <w:rsid w:val="000E1277"/>
    <w:rsid w:val="000E14CA"/>
    <w:rsid w:val="000E1641"/>
    <w:rsid w:val="000E1B51"/>
    <w:rsid w:val="000E230A"/>
    <w:rsid w:val="000E275D"/>
    <w:rsid w:val="000E2BAE"/>
    <w:rsid w:val="000E340D"/>
    <w:rsid w:val="000E3854"/>
    <w:rsid w:val="000E545C"/>
    <w:rsid w:val="000F0631"/>
    <w:rsid w:val="000F1152"/>
    <w:rsid w:val="000F16DD"/>
    <w:rsid w:val="000F36AA"/>
    <w:rsid w:val="000F3B82"/>
    <w:rsid w:val="000F4514"/>
    <w:rsid w:val="000F483F"/>
    <w:rsid w:val="000F593B"/>
    <w:rsid w:val="000F60E6"/>
    <w:rsid w:val="000F6226"/>
    <w:rsid w:val="000F62DC"/>
    <w:rsid w:val="000F66C9"/>
    <w:rsid w:val="000F6BDF"/>
    <w:rsid w:val="000F6EAC"/>
    <w:rsid w:val="000F6F3A"/>
    <w:rsid w:val="000F75FE"/>
    <w:rsid w:val="000F7785"/>
    <w:rsid w:val="000F7A4E"/>
    <w:rsid w:val="001001F1"/>
    <w:rsid w:val="00100CBC"/>
    <w:rsid w:val="00100FD5"/>
    <w:rsid w:val="0010143C"/>
    <w:rsid w:val="001018F0"/>
    <w:rsid w:val="001038F9"/>
    <w:rsid w:val="00104BBE"/>
    <w:rsid w:val="001052AA"/>
    <w:rsid w:val="0010530F"/>
    <w:rsid w:val="00105D0C"/>
    <w:rsid w:val="00105D93"/>
    <w:rsid w:val="00106A83"/>
    <w:rsid w:val="00106F6E"/>
    <w:rsid w:val="001077C5"/>
    <w:rsid w:val="0010780A"/>
    <w:rsid w:val="00107DD9"/>
    <w:rsid w:val="0011004D"/>
    <w:rsid w:val="001106C4"/>
    <w:rsid w:val="00112236"/>
    <w:rsid w:val="00112BE4"/>
    <w:rsid w:val="00113CE4"/>
    <w:rsid w:val="00113D49"/>
    <w:rsid w:val="00113EB9"/>
    <w:rsid w:val="00114219"/>
    <w:rsid w:val="001148D2"/>
    <w:rsid w:val="00114D1E"/>
    <w:rsid w:val="00115734"/>
    <w:rsid w:val="00115F17"/>
    <w:rsid w:val="00116008"/>
    <w:rsid w:val="0011616D"/>
    <w:rsid w:val="00116DA0"/>
    <w:rsid w:val="00117982"/>
    <w:rsid w:val="00120359"/>
    <w:rsid w:val="00120715"/>
    <w:rsid w:val="00120B74"/>
    <w:rsid w:val="00120F48"/>
    <w:rsid w:val="00121080"/>
    <w:rsid w:val="001212A7"/>
    <w:rsid w:val="00121AD9"/>
    <w:rsid w:val="00122A8C"/>
    <w:rsid w:val="001243C6"/>
    <w:rsid w:val="00124A45"/>
    <w:rsid w:val="00124B33"/>
    <w:rsid w:val="00124DD1"/>
    <w:rsid w:val="0012522E"/>
    <w:rsid w:val="0012566D"/>
    <w:rsid w:val="001257FE"/>
    <w:rsid w:val="0012654E"/>
    <w:rsid w:val="00126780"/>
    <w:rsid w:val="001275E0"/>
    <w:rsid w:val="00127B56"/>
    <w:rsid w:val="0013068A"/>
    <w:rsid w:val="00130D6D"/>
    <w:rsid w:val="0013116B"/>
    <w:rsid w:val="00131D66"/>
    <w:rsid w:val="00132619"/>
    <w:rsid w:val="00132E19"/>
    <w:rsid w:val="00133081"/>
    <w:rsid w:val="00133159"/>
    <w:rsid w:val="001334B7"/>
    <w:rsid w:val="001336D1"/>
    <w:rsid w:val="00133E84"/>
    <w:rsid w:val="00134864"/>
    <w:rsid w:val="001349B1"/>
    <w:rsid w:val="00134D0C"/>
    <w:rsid w:val="00135C13"/>
    <w:rsid w:val="001365B8"/>
    <w:rsid w:val="00137609"/>
    <w:rsid w:val="00137A68"/>
    <w:rsid w:val="00137AC3"/>
    <w:rsid w:val="0014091C"/>
    <w:rsid w:val="00140EF4"/>
    <w:rsid w:val="00141A1B"/>
    <w:rsid w:val="00141FE8"/>
    <w:rsid w:val="00142475"/>
    <w:rsid w:val="00142BA9"/>
    <w:rsid w:val="00142E96"/>
    <w:rsid w:val="00143523"/>
    <w:rsid w:val="00143ECD"/>
    <w:rsid w:val="00145D20"/>
    <w:rsid w:val="00145E1E"/>
    <w:rsid w:val="00146A89"/>
    <w:rsid w:val="0014702C"/>
    <w:rsid w:val="00147137"/>
    <w:rsid w:val="001476F2"/>
    <w:rsid w:val="001501FC"/>
    <w:rsid w:val="00150748"/>
    <w:rsid w:val="001510E9"/>
    <w:rsid w:val="00152AE9"/>
    <w:rsid w:val="00152C4F"/>
    <w:rsid w:val="00153C49"/>
    <w:rsid w:val="00154775"/>
    <w:rsid w:val="0015498A"/>
    <w:rsid w:val="0015564D"/>
    <w:rsid w:val="001560E0"/>
    <w:rsid w:val="001565F0"/>
    <w:rsid w:val="00156F6B"/>
    <w:rsid w:val="00157478"/>
    <w:rsid w:val="0015761B"/>
    <w:rsid w:val="00157826"/>
    <w:rsid w:val="00160726"/>
    <w:rsid w:val="0016098A"/>
    <w:rsid w:val="001612B0"/>
    <w:rsid w:val="0016287D"/>
    <w:rsid w:val="001636FD"/>
    <w:rsid w:val="001637A3"/>
    <w:rsid w:val="0016387E"/>
    <w:rsid w:val="00164FFF"/>
    <w:rsid w:val="001655FF"/>
    <w:rsid w:val="00165D60"/>
    <w:rsid w:val="001660F2"/>
    <w:rsid w:val="00167121"/>
    <w:rsid w:val="00167A5D"/>
    <w:rsid w:val="00170150"/>
    <w:rsid w:val="0017053F"/>
    <w:rsid w:val="00171253"/>
    <w:rsid w:val="00171254"/>
    <w:rsid w:val="00171DC6"/>
    <w:rsid w:val="00171DDD"/>
    <w:rsid w:val="001727C3"/>
    <w:rsid w:val="00172847"/>
    <w:rsid w:val="00172CFE"/>
    <w:rsid w:val="00173090"/>
    <w:rsid w:val="00173785"/>
    <w:rsid w:val="00174D5F"/>
    <w:rsid w:val="0017598E"/>
    <w:rsid w:val="00175DC3"/>
    <w:rsid w:val="00176020"/>
    <w:rsid w:val="001762A5"/>
    <w:rsid w:val="001762D0"/>
    <w:rsid w:val="00176307"/>
    <w:rsid w:val="0017633B"/>
    <w:rsid w:val="001765C3"/>
    <w:rsid w:val="00176A22"/>
    <w:rsid w:val="00176FC0"/>
    <w:rsid w:val="00177013"/>
    <w:rsid w:val="001806A3"/>
    <w:rsid w:val="00183091"/>
    <w:rsid w:val="00183159"/>
    <w:rsid w:val="001832E6"/>
    <w:rsid w:val="00183B7A"/>
    <w:rsid w:val="00185652"/>
    <w:rsid w:val="00186304"/>
    <w:rsid w:val="001864F5"/>
    <w:rsid w:val="00186FF5"/>
    <w:rsid w:val="00190176"/>
    <w:rsid w:val="0019060E"/>
    <w:rsid w:val="001906C0"/>
    <w:rsid w:val="0019172E"/>
    <w:rsid w:val="00192190"/>
    <w:rsid w:val="001922ED"/>
    <w:rsid w:val="00192628"/>
    <w:rsid w:val="00193296"/>
    <w:rsid w:val="00193BB3"/>
    <w:rsid w:val="00194163"/>
    <w:rsid w:val="00194E26"/>
    <w:rsid w:val="00194FDC"/>
    <w:rsid w:val="00195053"/>
    <w:rsid w:val="00195ADE"/>
    <w:rsid w:val="00196474"/>
    <w:rsid w:val="0019721C"/>
    <w:rsid w:val="001977E9"/>
    <w:rsid w:val="001A0254"/>
    <w:rsid w:val="001A164F"/>
    <w:rsid w:val="001A167A"/>
    <w:rsid w:val="001A1856"/>
    <w:rsid w:val="001A288C"/>
    <w:rsid w:val="001A2C2E"/>
    <w:rsid w:val="001A316F"/>
    <w:rsid w:val="001A413B"/>
    <w:rsid w:val="001A4B3F"/>
    <w:rsid w:val="001A4BB7"/>
    <w:rsid w:val="001A6F65"/>
    <w:rsid w:val="001B0274"/>
    <w:rsid w:val="001B0D70"/>
    <w:rsid w:val="001B114B"/>
    <w:rsid w:val="001B1F60"/>
    <w:rsid w:val="001B2029"/>
    <w:rsid w:val="001B28DA"/>
    <w:rsid w:val="001B3B85"/>
    <w:rsid w:val="001B4744"/>
    <w:rsid w:val="001B4769"/>
    <w:rsid w:val="001B50CC"/>
    <w:rsid w:val="001B6366"/>
    <w:rsid w:val="001B651D"/>
    <w:rsid w:val="001B65CE"/>
    <w:rsid w:val="001B6A41"/>
    <w:rsid w:val="001B6F08"/>
    <w:rsid w:val="001B77B5"/>
    <w:rsid w:val="001C15C1"/>
    <w:rsid w:val="001C1D8B"/>
    <w:rsid w:val="001C2363"/>
    <w:rsid w:val="001C30B5"/>
    <w:rsid w:val="001C4804"/>
    <w:rsid w:val="001C4846"/>
    <w:rsid w:val="001C4A3F"/>
    <w:rsid w:val="001C4BD5"/>
    <w:rsid w:val="001C4E81"/>
    <w:rsid w:val="001C5936"/>
    <w:rsid w:val="001C675A"/>
    <w:rsid w:val="001C7055"/>
    <w:rsid w:val="001C7612"/>
    <w:rsid w:val="001D0130"/>
    <w:rsid w:val="001D022F"/>
    <w:rsid w:val="001D0B8A"/>
    <w:rsid w:val="001D167D"/>
    <w:rsid w:val="001D18C9"/>
    <w:rsid w:val="001D1A25"/>
    <w:rsid w:val="001D22F4"/>
    <w:rsid w:val="001D23B6"/>
    <w:rsid w:val="001D2473"/>
    <w:rsid w:val="001D286B"/>
    <w:rsid w:val="001D2937"/>
    <w:rsid w:val="001D36A4"/>
    <w:rsid w:val="001D40B8"/>
    <w:rsid w:val="001D48EC"/>
    <w:rsid w:val="001D4AD2"/>
    <w:rsid w:val="001D541C"/>
    <w:rsid w:val="001D55D5"/>
    <w:rsid w:val="001D5BFC"/>
    <w:rsid w:val="001D6973"/>
    <w:rsid w:val="001D6ECF"/>
    <w:rsid w:val="001D71EF"/>
    <w:rsid w:val="001E03D4"/>
    <w:rsid w:val="001E058E"/>
    <w:rsid w:val="001E0DE3"/>
    <w:rsid w:val="001E1E00"/>
    <w:rsid w:val="001E23B1"/>
    <w:rsid w:val="001E31D2"/>
    <w:rsid w:val="001E44BD"/>
    <w:rsid w:val="001E48D6"/>
    <w:rsid w:val="001E5397"/>
    <w:rsid w:val="001E5692"/>
    <w:rsid w:val="001E57D2"/>
    <w:rsid w:val="001E61F6"/>
    <w:rsid w:val="001E6520"/>
    <w:rsid w:val="001E669B"/>
    <w:rsid w:val="001E7109"/>
    <w:rsid w:val="001E7685"/>
    <w:rsid w:val="001E7781"/>
    <w:rsid w:val="001E77F0"/>
    <w:rsid w:val="001E7933"/>
    <w:rsid w:val="001E7B8D"/>
    <w:rsid w:val="001F0CBE"/>
    <w:rsid w:val="001F12A0"/>
    <w:rsid w:val="001F15B5"/>
    <w:rsid w:val="001F168E"/>
    <w:rsid w:val="001F28C1"/>
    <w:rsid w:val="001F2D86"/>
    <w:rsid w:val="001F2EB9"/>
    <w:rsid w:val="001F449E"/>
    <w:rsid w:val="001F44A2"/>
    <w:rsid w:val="001F48C4"/>
    <w:rsid w:val="001F5329"/>
    <w:rsid w:val="001F57E8"/>
    <w:rsid w:val="001F6047"/>
    <w:rsid w:val="001F70D6"/>
    <w:rsid w:val="001F7323"/>
    <w:rsid w:val="001F73A5"/>
    <w:rsid w:val="001F7499"/>
    <w:rsid w:val="001F7C4B"/>
    <w:rsid w:val="0020024B"/>
    <w:rsid w:val="00200ECB"/>
    <w:rsid w:val="0020111D"/>
    <w:rsid w:val="00201518"/>
    <w:rsid w:val="00202409"/>
    <w:rsid w:val="00202E80"/>
    <w:rsid w:val="00203EEE"/>
    <w:rsid w:val="00204FB7"/>
    <w:rsid w:val="0020590D"/>
    <w:rsid w:val="002078A9"/>
    <w:rsid w:val="002104A2"/>
    <w:rsid w:val="00211347"/>
    <w:rsid w:val="00211BF3"/>
    <w:rsid w:val="00211C81"/>
    <w:rsid w:val="00211C83"/>
    <w:rsid w:val="00211CEF"/>
    <w:rsid w:val="00213C52"/>
    <w:rsid w:val="00215B14"/>
    <w:rsid w:val="002160ED"/>
    <w:rsid w:val="002161E5"/>
    <w:rsid w:val="002162B0"/>
    <w:rsid w:val="002164A7"/>
    <w:rsid w:val="00220652"/>
    <w:rsid w:val="00220CF8"/>
    <w:rsid w:val="002216C6"/>
    <w:rsid w:val="00221BC8"/>
    <w:rsid w:val="00221EB4"/>
    <w:rsid w:val="002224BD"/>
    <w:rsid w:val="0022270D"/>
    <w:rsid w:val="002230E6"/>
    <w:rsid w:val="0022342E"/>
    <w:rsid w:val="00223AC6"/>
    <w:rsid w:val="002240FC"/>
    <w:rsid w:val="00224733"/>
    <w:rsid w:val="00224B61"/>
    <w:rsid w:val="00224B92"/>
    <w:rsid w:val="00224E98"/>
    <w:rsid w:val="00225A44"/>
    <w:rsid w:val="00227101"/>
    <w:rsid w:val="00227585"/>
    <w:rsid w:val="0022773E"/>
    <w:rsid w:val="002279DC"/>
    <w:rsid w:val="002308CC"/>
    <w:rsid w:val="00230A57"/>
    <w:rsid w:val="00231683"/>
    <w:rsid w:val="00231817"/>
    <w:rsid w:val="0023183E"/>
    <w:rsid w:val="0023215C"/>
    <w:rsid w:val="00233302"/>
    <w:rsid w:val="00233369"/>
    <w:rsid w:val="00233A94"/>
    <w:rsid w:val="0023425B"/>
    <w:rsid w:val="00234C1B"/>
    <w:rsid w:val="00234C3B"/>
    <w:rsid w:val="00235829"/>
    <w:rsid w:val="00236004"/>
    <w:rsid w:val="002360E5"/>
    <w:rsid w:val="00236287"/>
    <w:rsid w:val="002362A7"/>
    <w:rsid w:val="002366E1"/>
    <w:rsid w:val="0023696B"/>
    <w:rsid w:val="00236A5C"/>
    <w:rsid w:val="002370FB"/>
    <w:rsid w:val="00237B41"/>
    <w:rsid w:val="00240C72"/>
    <w:rsid w:val="00241347"/>
    <w:rsid w:val="002419F4"/>
    <w:rsid w:val="0024257F"/>
    <w:rsid w:val="00242F2C"/>
    <w:rsid w:val="00243094"/>
    <w:rsid w:val="002441E9"/>
    <w:rsid w:val="00244699"/>
    <w:rsid w:val="002452E3"/>
    <w:rsid w:val="0024583D"/>
    <w:rsid w:val="00245A6E"/>
    <w:rsid w:val="00245A8F"/>
    <w:rsid w:val="002467EE"/>
    <w:rsid w:val="00246B94"/>
    <w:rsid w:val="002476EB"/>
    <w:rsid w:val="00247A99"/>
    <w:rsid w:val="00250673"/>
    <w:rsid w:val="00250B99"/>
    <w:rsid w:val="00250EAB"/>
    <w:rsid w:val="00250F8C"/>
    <w:rsid w:val="002511D4"/>
    <w:rsid w:val="0025206C"/>
    <w:rsid w:val="002529FA"/>
    <w:rsid w:val="002530D0"/>
    <w:rsid w:val="00253BD9"/>
    <w:rsid w:val="00254BD1"/>
    <w:rsid w:val="0025532C"/>
    <w:rsid w:val="0025555E"/>
    <w:rsid w:val="0025604A"/>
    <w:rsid w:val="002563C0"/>
    <w:rsid w:val="00256B19"/>
    <w:rsid w:val="00256F05"/>
    <w:rsid w:val="00257194"/>
    <w:rsid w:val="002572C7"/>
    <w:rsid w:val="002578C3"/>
    <w:rsid w:val="002579E8"/>
    <w:rsid w:val="00257AEE"/>
    <w:rsid w:val="0026019E"/>
    <w:rsid w:val="002613C0"/>
    <w:rsid w:val="00261410"/>
    <w:rsid w:val="00263F54"/>
    <w:rsid w:val="00263FD7"/>
    <w:rsid w:val="002640C6"/>
    <w:rsid w:val="002643A4"/>
    <w:rsid w:val="00264482"/>
    <w:rsid w:val="00264D0B"/>
    <w:rsid w:val="00265E53"/>
    <w:rsid w:val="00266050"/>
    <w:rsid w:val="002662AC"/>
    <w:rsid w:val="00266B9B"/>
    <w:rsid w:val="00266F0F"/>
    <w:rsid w:val="00266FE6"/>
    <w:rsid w:val="00267652"/>
    <w:rsid w:val="00270244"/>
    <w:rsid w:val="00270347"/>
    <w:rsid w:val="00270C4A"/>
    <w:rsid w:val="00271502"/>
    <w:rsid w:val="00271C24"/>
    <w:rsid w:val="002726CF"/>
    <w:rsid w:val="00272887"/>
    <w:rsid w:val="002736CA"/>
    <w:rsid w:val="0027370A"/>
    <w:rsid w:val="00273EBF"/>
    <w:rsid w:val="00273F3D"/>
    <w:rsid w:val="00274035"/>
    <w:rsid w:val="00274359"/>
    <w:rsid w:val="0027438E"/>
    <w:rsid w:val="00274914"/>
    <w:rsid w:val="00274F26"/>
    <w:rsid w:val="00274FF0"/>
    <w:rsid w:val="00275093"/>
    <w:rsid w:val="00275262"/>
    <w:rsid w:val="00275A7D"/>
    <w:rsid w:val="00275AA4"/>
    <w:rsid w:val="00275DCD"/>
    <w:rsid w:val="00277532"/>
    <w:rsid w:val="00277CB7"/>
    <w:rsid w:val="002807A2"/>
    <w:rsid w:val="00281948"/>
    <w:rsid w:val="00281E01"/>
    <w:rsid w:val="00282027"/>
    <w:rsid w:val="0028205F"/>
    <w:rsid w:val="002829AD"/>
    <w:rsid w:val="00282E1A"/>
    <w:rsid w:val="002846C0"/>
    <w:rsid w:val="00284A16"/>
    <w:rsid w:val="00284D3C"/>
    <w:rsid w:val="00284DA1"/>
    <w:rsid w:val="00285F28"/>
    <w:rsid w:val="00286122"/>
    <w:rsid w:val="0028661E"/>
    <w:rsid w:val="00286DA3"/>
    <w:rsid w:val="0028779A"/>
    <w:rsid w:val="002902C7"/>
    <w:rsid w:val="002903FA"/>
    <w:rsid w:val="00290A47"/>
    <w:rsid w:val="002918A7"/>
    <w:rsid w:val="002919F5"/>
    <w:rsid w:val="00292948"/>
    <w:rsid w:val="00292D55"/>
    <w:rsid w:val="00293033"/>
    <w:rsid w:val="00293ECE"/>
    <w:rsid w:val="00294EE6"/>
    <w:rsid w:val="00295F1A"/>
    <w:rsid w:val="00296D07"/>
    <w:rsid w:val="0029765E"/>
    <w:rsid w:val="002977D9"/>
    <w:rsid w:val="002A0DB6"/>
    <w:rsid w:val="002A1362"/>
    <w:rsid w:val="002A182D"/>
    <w:rsid w:val="002A1C6F"/>
    <w:rsid w:val="002A2439"/>
    <w:rsid w:val="002A26BB"/>
    <w:rsid w:val="002A26D5"/>
    <w:rsid w:val="002A2E41"/>
    <w:rsid w:val="002A3452"/>
    <w:rsid w:val="002A35AB"/>
    <w:rsid w:val="002A3643"/>
    <w:rsid w:val="002A391A"/>
    <w:rsid w:val="002A4276"/>
    <w:rsid w:val="002A43E3"/>
    <w:rsid w:val="002A76D7"/>
    <w:rsid w:val="002A77DC"/>
    <w:rsid w:val="002A7FB0"/>
    <w:rsid w:val="002B0134"/>
    <w:rsid w:val="002B1C7F"/>
    <w:rsid w:val="002B2165"/>
    <w:rsid w:val="002B29BF"/>
    <w:rsid w:val="002B31DD"/>
    <w:rsid w:val="002B3469"/>
    <w:rsid w:val="002B40F9"/>
    <w:rsid w:val="002B47B9"/>
    <w:rsid w:val="002B487B"/>
    <w:rsid w:val="002B4A71"/>
    <w:rsid w:val="002B5F2C"/>
    <w:rsid w:val="002C0A1C"/>
    <w:rsid w:val="002C12F5"/>
    <w:rsid w:val="002C1418"/>
    <w:rsid w:val="002C1483"/>
    <w:rsid w:val="002C1E34"/>
    <w:rsid w:val="002C2563"/>
    <w:rsid w:val="002C39AC"/>
    <w:rsid w:val="002C3A8A"/>
    <w:rsid w:val="002C4005"/>
    <w:rsid w:val="002C4741"/>
    <w:rsid w:val="002C5EA8"/>
    <w:rsid w:val="002C62DE"/>
    <w:rsid w:val="002C76F8"/>
    <w:rsid w:val="002D084E"/>
    <w:rsid w:val="002D0BB0"/>
    <w:rsid w:val="002D1022"/>
    <w:rsid w:val="002D13BB"/>
    <w:rsid w:val="002D1591"/>
    <w:rsid w:val="002D2F81"/>
    <w:rsid w:val="002D334F"/>
    <w:rsid w:val="002D35B9"/>
    <w:rsid w:val="002D3902"/>
    <w:rsid w:val="002D45D8"/>
    <w:rsid w:val="002D49A1"/>
    <w:rsid w:val="002D508D"/>
    <w:rsid w:val="002D53BC"/>
    <w:rsid w:val="002D6292"/>
    <w:rsid w:val="002D6644"/>
    <w:rsid w:val="002D66CF"/>
    <w:rsid w:val="002D6BCF"/>
    <w:rsid w:val="002D7242"/>
    <w:rsid w:val="002D731D"/>
    <w:rsid w:val="002D774E"/>
    <w:rsid w:val="002D7D07"/>
    <w:rsid w:val="002E05EC"/>
    <w:rsid w:val="002E12D0"/>
    <w:rsid w:val="002E14E2"/>
    <w:rsid w:val="002E1654"/>
    <w:rsid w:val="002E19EC"/>
    <w:rsid w:val="002E1BDD"/>
    <w:rsid w:val="002E1BF6"/>
    <w:rsid w:val="002E2143"/>
    <w:rsid w:val="002E327A"/>
    <w:rsid w:val="002E41C8"/>
    <w:rsid w:val="002E4A42"/>
    <w:rsid w:val="002E51C3"/>
    <w:rsid w:val="002E5AF3"/>
    <w:rsid w:val="002E60E5"/>
    <w:rsid w:val="002E652E"/>
    <w:rsid w:val="002F138B"/>
    <w:rsid w:val="002F194D"/>
    <w:rsid w:val="002F1A1B"/>
    <w:rsid w:val="002F25CA"/>
    <w:rsid w:val="002F30C5"/>
    <w:rsid w:val="002F32A3"/>
    <w:rsid w:val="002F370C"/>
    <w:rsid w:val="002F3735"/>
    <w:rsid w:val="002F44C0"/>
    <w:rsid w:val="002F47D1"/>
    <w:rsid w:val="002F47E7"/>
    <w:rsid w:val="002F5127"/>
    <w:rsid w:val="002F5DFA"/>
    <w:rsid w:val="002F67B0"/>
    <w:rsid w:val="002F6A9A"/>
    <w:rsid w:val="002F7197"/>
    <w:rsid w:val="002F7584"/>
    <w:rsid w:val="002F79C6"/>
    <w:rsid w:val="003001F3"/>
    <w:rsid w:val="003004A4"/>
    <w:rsid w:val="003004F3"/>
    <w:rsid w:val="003013FC"/>
    <w:rsid w:val="003014C8"/>
    <w:rsid w:val="003018CB"/>
    <w:rsid w:val="00302345"/>
    <w:rsid w:val="00302DA8"/>
    <w:rsid w:val="0030367D"/>
    <w:rsid w:val="00304CBE"/>
    <w:rsid w:val="00305171"/>
    <w:rsid w:val="0030531A"/>
    <w:rsid w:val="0030603D"/>
    <w:rsid w:val="0030757E"/>
    <w:rsid w:val="00310481"/>
    <w:rsid w:val="00310529"/>
    <w:rsid w:val="003106FF"/>
    <w:rsid w:val="00310ADE"/>
    <w:rsid w:val="0031109D"/>
    <w:rsid w:val="00311C13"/>
    <w:rsid w:val="0031233E"/>
    <w:rsid w:val="00312A9C"/>
    <w:rsid w:val="00312C40"/>
    <w:rsid w:val="0031391D"/>
    <w:rsid w:val="00315044"/>
    <w:rsid w:val="00316877"/>
    <w:rsid w:val="003173F0"/>
    <w:rsid w:val="003179B2"/>
    <w:rsid w:val="003179B7"/>
    <w:rsid w:val="0032015B"/>
    <w:rsid w:val="0032027D"/>
    <w:rsid w:val="0032051F"/>
    <w:rsid w:val="003207F2"/>
    <w:rsid w:val="00321761"/>
    <w:rsid w:val="00321799"/>
    <w:rsid w:val="00321A7A"/>
    <w:rsid w:val="00322054"/>
    <w:rsid w:val="00322932"/>
    <w:rsid w:val="00324003"/>
    <w:rsid w:val="0032410A"/>
    <w:rsid w:val="00324510"/>
    <w:rsid w:val="00324F6F"/>
    <w:rsid w:val="00325D11"/>
    <w:rsid w:val="00326979"/>
    <w:rsid w:val="0033033C"/>
    <w:rsid w:val="0033157A"/>
    <w:rsid w:val="00331647"/>
    <w:rsid w:val="00331A88"/>
    <w:rsid w:val="003321B9"/>
    <w:rsid w:val="00332393"/>
    <w:rsid w:val="0033507E"/>
    <w:rsid w:val="00335B2B"/>
    <w:rsid w:val="00336172"/>
    <w:rsid w:val="00337394"/>
    <w:rsid w:val="00337DD5"/>
    <w:rsid w:val="0034038A"/>
    <w:rsid w:val="00340958"/>
    <w:rsid w:val="003412B0"/>
    <w:rsid w:val="003416CE"/>
    <w:rsid w:val="003417FB"/>
    <w:rsid w:val="00341ABA"/>
    <w:rsid w:val="00342002"/>
    <w:rsid w:val="0034285B"/>
    <w:rsid w:val="003432AB"/>
    <w:rsid w:val="003433BB"/>
    <w:rsid w:val="00343E6E"/>
    <w:rsid w:val="00344DE5"/>
    <w:rsid w:val="0034559E"/>
    <w:rsid w:val="00346629"/>
    <w:rsid w:val="00346D8D"/>
    <w:rsid w:val="003472AD"/>
    <w:rsid w:val="00347C83"/>
    <w:rsid w:val="00347E36"/>
    <w:rsid w:val="00347EDD"/>
    <w:rsid w:val="00350ACD"/>
    <w:rsid w:val="003517D7"/>
    <w:rsid w:val="00352907"/>
    <w:rsid w:val="00352C02"/>
    <w:rsid w:val="00354539"/>
    <w:rsid w:val="00355779"/>
    <w:rsid w:val="0035589C"/>
    <w:rsid w:val="00357133"/>
    <w:rsid w:val="00357239"/>
    <w:rsid w:val="003572B4"/>
    <w:rsid w:val="003600FB"/>
    <w:rsid w:val="00360870"/>
    <w:rsid w:val="00360EDA"/>
    <w:rsid w:val="0036117A"/>
    <w:rsid w:val="003611EE"/>
    <w:rsid w:val="0036159D"/>
    <w:rsid w:val="00361B71"/>
    <w:rsid w:val="00362A92"/>
    <w:rsid w:val="003634B8"/>
    <w:rsid w:val="00363A8C"/>
    <w:rsid w:val="00363BAB"/>
    <w:rsid w:val="00363D69"/>
    <w:rsid w:val="00363E78"/>
    <w:rsid w:val="00363FD8"/>
    <w:rsid w:val="00364361"/>
    <w:rsid w:val="00364AB1"/>
    <w:rsid w:val="003658ED"/>
    <w:rsid w:val="0036735A"/>
    <w:rsid w:val="0037034A"/>
    <w:rsid w:val="003716BA"/>
    <w:rsid w:val="0037195A"/>
    <w:rsid w:val="00373370"/>
    <w:rsid w:val="00373F7F"/>
    <w:rsid w:val="003741FF"/>
    <w:rsid w:val="00374FAB"/>
    <w:rsid w:val="0037516B"/>
    <w:rsid w:val="003756E3"/>
    <w:rsid w:val="00377BEC"/>
    <w:rsid w:val="00377E5E"/>
    <w:rsid w:val="00377F04"/>
    <w:rsid w:val="0038020B"/>
    <w:rsid w:val="0038078B"/>
    <w:rsid w:val="00380875"/>
    <w:rsid w:val="00381550"/>
    <w:rsid w:val="00382BA6"/>
    <w:rsid w:val="003838D2"/>
    <w:rsid w:val="00383E74"/>
    <w:rsid w:val="003842B5"/>
    <w:rsid w:val="003842F0"/>
    <w:rsid w:val="00384713"/>
    <w:rsid w:val="00384F82"/>
    <w:rsid w:val="0038713E"/>
    <w:rsid w:val="0038719E"/>
    <w:rsid w:val="00387443"/>
    <w:rsid w:val="00387695"/>
    <w:rsid w:val="00390846"/>
    <w:rsid w:val="00390B73"/>
    <w:rsid w:val="00391866"/>
    <w:rsid w:val="00391B7B"/>
    <w:rsid w:val="00391BB5"/>
    <w:rsid w:val="00391CAB"/>
    <w:rsid w:val="00392403"/>
    <w:rsid w:val="0039247D"/>
    <w:rsid w:val="00392515"/>
    <w:rsid w:val="003938EA"/>
    <w:rsid w:val="00393C8B"/>
    <w:rsid w:val="00393FA1"/>
    <w:rsid w:val="003944EE"/>
    <w:rsid w:val="00394C7D"/>
    <w:rsid w:val="00395771"/>
    <w:rsid w:val="00395DD3"/>
    <w:rsid w:val="003969FD"/>
    <w:rsid w:val="00397B8E"/>
    <w:rsid w:val="003A152A"/>
    <w:rsid w:val="003A3351"/>
    <w:rsid w:val="003A4148"/>
    <w:rsid w:val="003A44F4"/>
    <w:rsid w:val="003A4629"/>
    <w:rsid w:val="003A480D"/>
    <w:rsid w:val="003A483D"/>
    <w:rsid w:val="003A4BEC"/>
    <w:rsid w:val="003A4C9B"/>
    <w:rsid w:val="003A500A"/>
    <w:rsid w:val="003A509C"/>
    <w:rsid w:val="003A55B0"/>
    <w:rsid w:val="003A5790"/>
    <w:rsid w:val="003A650B"/>
    <w:rsid w:val="003A6981"/>
    <w:rsid w:val="003A70AA"/>
    <w:rsid w:val="003A7D31"/>
    <w:rsid w:val="003B02D8"/>
    <w:rsid w:val="003B11BA"/>
    <w:rsid w:val="003B1FB7"/>
    <w:rsid w:val="003B39DC"/>
    <w:rsid w:val="003B4BF6"/>
    <w:rsid w:val="003B5377"/>
    <w:rsid w:val="003B59B9"/>
    <w:rsid w:val="003B6610"/>
    <w:rsid w:val="003C03BC"/>
    <w:rsid w:val="003C0642"/>
    <w:rsid w:val="003C18B1"/>
    <w:rsid w:val="003C1BA7"/>
    <w:rsid w:val="003C1C1D"/>
    <w:rsid w:val="003C27F8"/>
    <w:rsid w:val="003C33ED"/>
    <w:rsid w:val="003C3604"/>
    <w:rsid w:val="003C3DC7"/>
    <w:rsid w:val="003C48F3"/>
    <w:rsid w:val="003C51A9"/>
    <w:rsid w:val="003C583C"/>
    <w:rsid w:val="003C5D61"/>
    <w:rsid w:val="003C69DC"/>
    <w:rsid w:val="003C6C29"/>
    <w:rsid w:val="003C7137"/>
    <w:rsid w:val="003C735B"/>
    <w:rsid w:val="003C7483"/>
    <w:rsid w:val="003C75CC"/>
    <w:rsid w:val="003C7687"/>
    <w:rsid w:val="003D05BD"/>
    <w:rsid w:val="003D177B"/>
    <w:rsid w:val="003D32D0"/>
    <w:rsid w:val="003D3581"/>
    <w:rsid w:val="003D3CB0"/>
    <w:rsid w:val="003D4984"/>
    <w:rsid w:val="003D4F12"/>
    <w:rsid w:val="003D540A"/>
    <w:rsid w:val="003D58CB"/>
    <w:rsid w:val="003D5B06"/>
    <w:rsid w:val="003D621A"/>
    <w:rsid w:val="003D6991"/>
    <w:rsid w:val="003D6ECA"/>
    <w:rsid w:val="003D7BA4"/>
    <w:rsid w:val="003D7F39"/>
    <w:rsid w:val="003E00E2"/>
    <w:rsid w:val="003E0803"/>
    <w:rsid w:val="003E0F95"/>
    <w:rsid w:val="003E11A8"/>
    <w:rsid w:val="003E13CA"/>
    <w:rsid w:val="003E29C6"/>
    <w:rsid w:val="003E37A6"/>
    <w:rsid w:val="003E50B7"/>
    <w:rsid w:val="003E5485"/>
    <w:rsid w:val="003E656D"/>
    <w:rsid w:val="003E6B8A"/>
    <w:rsid w:val="003E6FB8"/>
    <w:rsid w:val="003E7050"/>
    <w:rsid w:val="003E713F"/>
    <w:rsid w:val="003E726C"/>
    <w:rsid w:val="003E79AB"/>
    <w:rsid w:val="003E7F80"/>
    <w:rsid w:val="003F04A2"/>
    <w:rsid w:val="003F0C0E"/>
    <w:rsid w:val="003F1731"/>
    <w:rsid w:val="003F1B83"/>
    <w:rsid w:val="003F1E52"/>
    <w:rsid w:val="003F2269"/>
    <w:rsid w:val="003F25E6"/>
    <w:rsid w:val="003F2B95"/>
    <w:rsid w:val="003F55CD"/>
    <w:rsid w:val="003F6A02"/>
    <w:rsid w:val="003F71B3"/>
    <w:rsid w:val="003F75BB"/>
    <w:rsid w:val="003F761A"/>
    <w:rsid w:val="003F7B2F"/>
    <w:rsid w:val="003F7BA4"/>
    <w:rsid w:val="003F7E19"/>
    <w:rsid w:val="00400A91"/>
    <w:rsid w:val="00400FF4"/>
    <w:rsid w:val="004011B1"/>
    <w:rsid w:val="00401A3F"/>
    <w:rsid w:val="004025E2"/>
    <w:rsid w:val="00403E54"/>
    <w:rsid w:val="00405546"/>
    <w:rsid w:val="00405C99"/>
    <w:rsid w:val="00406331"/>
    <w:rsid w:val="00406DE4"/>
    <w:rsid w:val="00406F81"/>
    <w:rsid w:val="004074F8"/>
    <w:rsid w:val="00407737"/>
    <w:rsid w:val="00407E59"/>
    <w:rsid w:val="00410492"/>
    <w:rsid w:val="004113FC"/>
    <w:rsid w:val="00411F94"/>
    <w:rsid w:val="00413073"/>
    <w:rsid w:val="00413392"/>
    <w:rsid w:val="00413E3E"/>
    <w:rsid w:val="00414A0A"/>
    <w:rsid w:val="00414DCF"/>
    <w:rsid w:val="00415469"/>
    <w:rsid w:val="004155D7"/>
    <w:rsid w:val="004155D9"/>
    <w:rsid w:val="004156D7"/>
    <w:rsid w:val="004156F0"/>
    <w:rsid w:val="0041615A"/>
    <w:rsid w:val="00416AD4"/>
    <w:rsid w:val="0041711F"/>
    <w:rsid w:val="0041754B"/>
    <w:rsid w:val="00417778"/>
    <w:rsid w:val="00417D5B"/>
    <w:rsid w:val="00417F31"/>
    <w:rsid w:val="00420320"/>
    <w:rsid w:val="00420AD7"/>
    <w:rsid w:val="00420C13"/>
    <w:rsid w:val="00422A9A"/>
    <w:rsid w:val="00422AF9"/>
    <w:rsid w:val="00423181"/>
    <w:rsid w:val="004237AA"/>
    <w:rsid w:val="004238EF"/>
    <w:rsid w:val="00423A47"/>
    <w:rsid w:val="00423FF2"/>
    <w:rsid w:val="00424574"/>
    <w:rsid w:val="0042468E"/>
    <w:rsid w:val="00424B9B"/>
    <w:rsid w:val="004255E1"/>
    <w:rsid w:val="004258DC"/>
    <w:rsid w:val="0042637F"/>
    <w:rsid w:val="00426865"/>
    <w:rsid w:val="00426C02"/>
    <w:rsid w:val="00426C61"/>
    <w:rsid w:val="00426E3B"/>
    <w:rsid w:val="0042701D"/>
    <w:rsid w:val="00427E75"/>
    <w:rsid w:val="00430133"/>
    <w:rsid w:val="004303A9"/>
    <w:rsid w:val="00430A1E"/>
    <w:rsid w:val="004315E3"/>
    <w:rsid w:val="00431C6E"/>
    <w:rsid w:val="00431E0E"/>
    <w:rsid w:val="00432297"/>
    <w:rsid w:val="00432E51"/>
    <w:rsid w:val="00433070"/>
    <w:rsid w:val="0043410E"/>
    <w:rsid w:val="00434846"/>
    <w:rsid w:val="0043492D"/>
    <w:rsid w:val="00434D25"/>
    <w:rsid w:val="00434E03"/>
    <w:rsid w:val="00434FE8"/>
    <w:rsid w:val="00435ABA"/>
    <w:rsid w:val="00436414"/>
    <w:rsid w:val="00436FD7"/>
    <w:rsid w:val="004372D0"/>
    <w:rsid w:val="00437BE3"/>
    <w:rsid w:val="00437BEA"/>
    <w:rsid w:val="00437C9B"/>
    <w:rsid w:val="00442731"/>
    <w:rsid w:val="00443950"/>
    <w:rsid w:val="00443AFC"/>
    <w:rsid w:val="00443D46"/>
    <w:rsid w:val="00444F76"/>
    <w:rsid w:val="00444FBF"/>
    <w:rsid w:val="00445967"/>
    <w:rsid w:val="00445E0D"/>
    <w:rsid w:val="00446D38"/>
    <w:rsid w:val="00450D04"/>
    <w:rsid w:val="0045101D"/>
    <w:rsid w:val="00451D1B"/>
    <w:rsid w:val="004523C5"/>
    <w:rsid w:val="004530EC"/>
    <w:rsid w:val="0045323C"/>
    <w:rsid w:val="00453595"/>
    <w:rsid w:val="00453B97"/>
    <w:rsid w:val="00453E7A"/>
    <w:rsid w:val="004540B9"/>
    <w:rsid w:val="0045410B"/>
    <w:rsid w:val="00454F59"/>
    <w:rsid w:val="00455311"/>
    <w:rsid w:val="00455D65"/>
    <w:rsid w:val="00456665"/>
    <w:rsid w:val="00456B86"/>
    <w:rsid w:val="004578BF"/>
    <w:rsid w:val="00457E7A"/>
    <w:rsid w:val="00457FFC"/>
    <w:rsid w:val="00460D3C"/>
    <w:rsid w:val="00461425"/>
    <w:rsid w:val="00461D3C"/>
    <w:rsid w:val="00461E8F"/>
    <w:rsid w:val="00461FFF"/>
    <w:rsid w:val="00462FD1"/>
    <w:rsid w:val="00463A06"/>
    <w:rsid w:val="00463C95"/>
    <w:rsid w:val="0046411A"/>
    <w:rsid w:val="00465151"/>
    <w:rsid w:val="004652FC"/>
    <w:rsid w:val="0046548A"/>
    <w:rsid w:val="00465818"/>
    <w:rsid w:val="00465C85"/>
    <w:rsid w:val="00465EF6"/>
    <w:rsid w:val="00465F7B"/>
    <w:rsid w:val="0046622E"/>
    <w:rsid w:val="00466B1E"/>
    <w:rsid w:val="0046769F"/>
    <w:rsid w:val="004708D6"/>
    <w:rsid w:val="004713E8"/>
    <w:rsid w:val="0047171C"/>
    <w:rsid w:val="00471B6C"/>
    <w:rsid w:val="00472AEA"/>
    <w:rsid w:val="0047351E"/>
    <w:rsid w:val="004735F6"/>
    <w:rsid w:val="00473AD8"/>
    <w:rsid w:val="00473DF8"/>
    <w:rsid w:val="00473F12"/>
    <w:rsid w:val="00474841"/>
    <w:rsid w:val="00476B8F"/>
    <w:rsid w:val="00477179"/>
    <w:rsid w:val="00477814"/>
    <w:rsid w:val="00477CE9"/>
    <w:rsid w:val="004800F9"/>
    <w:rsid w:val="004807F8"/>
    <w:rsid w:val="00480862"/>
    <w:rsid w:val="00480BAB"/>
    <w:rsid w:val="0048148E"/>
    <w:rsid w:val="00481EA7"/>
    <w:rsid w:val="00481ED6"/>
    <w:rsid w:val="00481F97"/>
    <w:rsid w:val="00481FC7"/>
    <w:rsid w:val="004821FC"/>
    <w:rsid w:val="0048273C"/>
    <w:rsid w:val="004828CF"/>
    <w:rsid w:val="00482E69"/>
    <w:rsid w:val="00482F6B"/>
    <w:rsid w:val="00483B3A"/>
    <w:rsid w:val="00483FE8"/>
    <w:rsid w:val="004848E8"/>
    <w:rsid w:val="00484BD4"/>
    <w:rsid w:val="00485FB3"/>
    <w:rsid w:val="00486596"/>
    <w:rsid w:val="00487472"/>
    <w:rsid w:val="00487714"/>
    <w:rsid w:val="004912DD"/>
    <w:rsid w:val="00491D67"/>
    <w:rsid w:val="004932C4"/>
    <w:rsid w:val="00493976"/>
    <w:rsid w:val="00493FA3"/>
    <w:rsid w:val="004943E4"/>
    <w:rsid w:val="0049453A"/>
    <w:rsid w:val="004947C7"/>
    <w:rsid w:val="00495F37"/>
    <w:rsid w:val="004960A6"/>
    <w:rsid w:val="00496D08"/>
    <w:rsid w:val="0049774E"/>
    <w:rsid w:val="00497AA2"/>
    <w:rsid w:val="004A0A76"/>
    <w:rsid w:val="004A0E3F"/>
    <w:rsid w:val="004A1365"/>
    <w:rsid w:val="004A2A30"/>
    <w:rsid w:val="004A2C2C"/>
    <w:rsid w:val="004A2F2D"/>
    <w:rsid w:val="004A323A"/>
    <w:rsid w:val="004A3BED"/>
    <w:rsid w:val="004A472F"/>
    <w:rsid w:val="004A4939"/>
    <w:rsid w:val="004A535B"/>
    <w:rsid w:val="004A5976"/>
    <w:rsid w:val="004A738B"/>
    <w:rsid w:val="004A79AF"/>
    <w:rsid w:val="004B00BB"/>
    <w:rsid w:val="004B143D"/>
    <w:rsid w:val="004B2399"/>
    <w:rsid w:val="004B2DA6"/>
    <w:rsid w:val="004B309B"/>
    <w:rsid w:val="004B3946"/>
    <w:rsid w:val="004B3F7E"/>
    <w:rsid w:val="004B4907"/>
    <w:rsid w:val="004B4B71"/>
    <w:rsid w:val="004B4BC2"/>
    <w:rsid w:val="004B5157"/>
    <w:rsid w:val="004B6855"/>
    <w:rsid w:val="004B769C"/>
    <w:rsid w:val="004B7D40"/>
    <w:rsid w:val="004C0295"/>
    <w:rsid w:val="004C249E"/>
    <w:rsid w:val="004C24E8"/>
    <w:rsid w:val="004C25C4"/>
    <w:rsid w:val="004C2AB4"/>
    <w:rsid w:val="004C35E0"/>
    <w:rsid w:val="004C3934"/>
    <w:rsid w:val="004C4C76"/>
    <w:rsid w:val="004C4CC0"/>
    <w:rsid w:val="004C5A98"/>
    <w:rsid w:val="004C5B15"/>
    <w:rsid w:val="004C6605"/>
    <w:rsid w:val="004C6DD3"/>
    <w:rsid w:val="004C6F33"/>
    <w:rsid w:val="004C70BA"/>
    <w:rsid w:val="004C7845"/>
    <w:rsid w:val="004D08E6"/>
    <w:rsid w:val="004D0D43"/>
    <w:rsid w:val="004D0F6A"/>
    <w:rsid w:val="004D252C"/>
    <w:rsid w:val="004D2BD7"/>
    <w:rsid w:val="004D2D37"/>
    <w:rsid w:val="004D321D"/>
    <w:rsid w:val="004D3547"/>
    <w:rsid w:val="004D3838"/>
    <w:rsid w:val="004D3AC2"/>
    <w:rsid w:val="004D3DC5"/>
    <w:rsid w:val="004D42FC"/>
    <w:rsid w:val="004D4C8A"/>
    <w:rsid w:val="004D4FBB"/>
    <w:rsid w:val="004D57AA"/>
    <w:rsid w:val="004D5A37"/>
    <w:rsid w:val="004D5C1B"/>
    <w:rsid w:val="004D7021"/>
    <w:rsid w:val="004D7508"/>
    <w:rsid w:val="004D7891"/>
    <w:rsid w:val="004D7F38"/>
    <w:rsid w:val="004E02B6"/>
    <w:rsid w:val="004E0AAF"/>
    <w:rsid w:val="004E1249"/>
    <w:rsid w:val="004E1DA6"/>
    <w:rsid w:val="004E230A"/>
    <w:rsid w:val="004E2690"/>
    <w:rsid w:val="004E2AB4"/>
    <w:rsid w:val="004E2B24"/>
    <w:rsid w:val="004E2B2D"/>
    <w:rsid w:val="004E3148"/>
    <w:rsid w:val="004E3440"/>
    <w:rsid w:val="004E3BBA"/>
    <w:rsid w:val="004E3E6D"/>
    <w:rsid w:val="004E3F92"/>
    <w:rsid w:val="004E4216"/>
    <w:rsid w:val="004E4B38"/>
    <w:rsid w:val="004E56AB"/>
    <w:rsid w:val="004E65DE"/>
    <w:rsid w:val="004E6628"/>
    <w:rsid w:val="004E6BFC"/>
    <w:rsid w:val="004E6DBC"/>
    <w:rsid w:val="004E7C20"/>
    <w:rsid w:val="004F094B"/>
    <w:rsid w:val="004F0DFE"/>
    <w:rsid w:val="004F11AA"/>
    <w:rsid w:val="004F1CE9"/>
    <w:rsid w:val="004F23A9"/>
    <w:rsid w:val="004F3811"/>
    <w:rsid w:val="004F3F31"/>
    <w:rsid w:val="004F40B0"/>
    <w:rsid w:val="004F4110"/>
    <w:rsid w:val="004F59E9"/>
    <w:rsid w:val="004F60A8"/>
    <w:rsid w:val="004F6A2E"/>
    <w:rsid w:val="004F6BB7"/>
    <w:rsid w:val="004F6E37"/>
    <w:rsid w:val="004F7885"/>
    <w:rsid w:val="005004AB"/>
    <w:rsid w:val="00500F4B"/>
    <w:rsid w:val="005021A5"/>
    <w:rsid w:val="00502657"/>
    <w:rsid w:val="00502749"/>
    <w:rsid w:val="00502B15"/>
    <w:rsid w:val="00504462"/>
    <w:rsid w:val="0050560F"/>
    <w:rsid w:val="00505707"/>
    <w:rsid w:val="0050739C"/>
    <w:rsid w:val="0051094D"/>
    <w:rsid w:val="00510DFB"/>
    <w:rsid w:val="0051154F"/>
    <w:rsid w:val="00512916"/>
    <w:rsid w:val="00513079"/>
    <w:rsid w:val="00513601"/>
    <w:rsid w:val="005143EE"/>
    <w:rsid w:val="00514EEE"/>
    <w:rsid w:val="005166E0"/>
    <w:rsid w:val="005169A6"/>
    <w:rsid w:val="00516D46"/>
    <w:rsid w:val="0051755E"/>
    <w:rsid w:val="0051797E"/>
    <w:rsid w:val="00520647"/>
    <w:rsid w:val="00520D13"/>
    <w:rsid w:val="00520E68"/>
    <w:rsid w:val="00520FE2"/>
    <w:rsid w:val="0052161E"/>
    <w:rsid w:val="005216D6"/>
    <w:rsid w:val="0052269C"/>
    <w:rsid w:val="00522BAF"/>
    <w:rsid w:val="00523183"/>
    <w:rsid w:val="005237DA"/>
    <w:rsid w:val="005247C7"/>
    <w:rsid w:val="005248EF"/>
    <w:rsid w:val="00524A5E"/>
    <w:rsid w:val="00524BF8"/>
    <w:rsid w:val="00526356"/>
    <w:rsid w:val="00527437"/>
    <w:rsid w:val="00527AB2"/>
    <w:rsid w:val="00527AF8"/>
    <w:rsid w:val="0053058A"/>
    <w:rsid w:val="00531AC9"/>
    <w:rsid w:val="00532C02"/>
    <w:rsid w:val="00532F1F"/>
    <w:rsid w:val="00533221"/>
    <w:rsid w:val="00533721"/>
    <w:rsid w:val="00533A1A"/>
    <w:rsid w:val="005350C9"/>
    <w:rsid w:val="00535576"/>
    <w:rsid w:val="00535D3A"/>
    <w:rsid w:val="00535D6E"/>
    <w:rsid w:val="005362CA"/>
    <w:rsid w:val="00536F9E"/>
    <w:rsid w:val="00540DFD"/>
    <w:rsid w:val="005423E2"/>
    <w:rsid w:val="005423FF"/>
    <w:rsid w:val="0054247F"/>
    <w:rsid w:val="005426A5"/>
    <w:rsid w:val="00542FF2"/>
    <w:rsid w:val="0054304F"/>
    <w:rsid w:val="00543511"/>
    <w:rsid w:val="0054398A"/>
    <w:rsid w:val="00543C1B"/>
    <w:rsid w:val="00545E84"/>
    <w:rsid w:val="00547DDE"/>
    <w:rsid w:val="005505E3"/>
    <w:rsid w:val="00550E12"/>
    <w:rsid w:val="00551744"/>
    <w:rsid w:val="005519CC"/>
    <w:rsid w:val="00553398"/>
    <w:rsid w:val="00553A23"/>
    <w:rsid w:val="00554B9F"/>
    <w:rsid w:val="00555C39"/>
    <w:rsid w:val="005563BF"/>
    <w:rsid w:val="00556929"/>
    <w:rsid w:val="00556991"/>
    <w:rsid w:val="00556AAF"/>
    <w:rsid w:val="00557204"/>
    <w:rsid w:val="00560259"/>
    <w:rsid w:val="0056052F"/>
    <w:rsid w:val="00560B80"/>
    <w:rsid w:val="00560CD8"/>
    <w:rsid w:val="00560F68"/>
    <w:rsid w:val="0056167B"/>
    <w:rsid w:val="00561BC4"/>
    <w:rsid w:val="00561E77"/>
    <w:rsid w:val="00562A39"/>
    <w:rsid w:val="005630FB"/>
    <w:rsid w:val="00563BA0"/>
    <w:rsid w:val="0056458D"/>
    <w:rsid w:val="00564CFA"/>
    <w:rsid w:val="0056543A"/>
    <w:rsid w:val="005659D2"/>
    <w:rsid w:val="00565C15"/>
    <w:rsid w:val="00566124"/>
    <w:rsid w:val="0056629B"/>
    <w:rsid w:val="005670A6"/>
    <w:rsid w:val="0056771C"/>
    <w:rsid w:val="0056781E"/>
    <w:rsid w:val="005679C0"/>
    <w:rsid w:val="00567DA9"/>
    <w:rsid w:val="0057025F"/>
    <w:rsid w:val="0057098F"/>
    <w:rsid w:val="00570D14"/>
    <w:rsid w:val="00570E20"/>
    <w:rsid w:val="00571B12"/>
    <w:rsid w:val="005727D0"/>
    <w:rsid w:val="00573029"/>
    <w:rsid w:val="00573414"/>
    <w:rsid w:val="00573B53"/>
    <w:rsid w:val="00573FBE"/>
    <w:rsid w:val="00574650"/>
    <w:rsid w:val="00575372"/>
    <w:rsid w:val="00575664"/>
    <w:rsid w:val="005765AF"/>
    <w:rsid w:val="00576BC1"/>
    <w:rsid w:val="005776B6"/>
    <w:rsid w:val="00580BA5"/>
    <w:rsid w:val="005817CC"/>
    <w:rsid w:val="00582465"/>
    <w:rsid w:val="00582528"/>
    <w:rsid w:val="005828E3"/>
    <w:rsid w:val="00583039"/>
    <w:rsid w:val="005831B4"/>
    <w:rsid w:val="0058458D"/>
    <w:rsid w:val="00584B0D"/>
    <w:rsid w:val="005850DF"/>
    <w:rsid w:val="005854B1"/>
    <w:rsid w:val="005854D7"/>
    <w:rsid w:val="005855A8"/>
    <w:rsid w:val="00587205"/>
    <w:rsid w:val="00587706"/>
    <w:rsid w:val="00587F37"/>
    <w:rsid w:val="00587FBB"/>
    <w:rsid w:val="005900E9"/>
    <w:rsid w:val="00592548"/>
    <w:rsid w:val="005936AD"/>
    <w:rsid w:val="00593BD6"/>
    <w:rsid w:val="00593C63"/>
    <w:rsid w:val="00593DBF"/>
    <w:rsid w:val="005946C6"/>
    <w:rsid w:val="005949F1"/>
    <w:rsid w:val="00594C73"/>
    <w:rsid w:val="00594EB8"/>
    <w:rsid w:val="00595D28"/>
    <w:rsid w:val="0059610F"/>
    <w:rsid w:val="00596D13"/>
    <w:rsid w:val="005975EC"/>
    <w:rsid w:val="005978A6"/>
    <w:rsid w:val="00597C1A"/>
    <w:rsid w:val="00597FF1"/>
    <w:rsid w:val="005A0230"/>
    <w:rsid w:val="005A02F4"/>
    <w:rsid w:val="005A07DD"/>
    <w:rsid w:val="005A1081"/>
    <w:rsid w:val="005A10C1"/>
    <w:rsid w:val="005A15F4"/>
    <w:rsid w:val="005A1CBB"/>
    <w:rsid w:val="005A2922"/>
    <w:rsid w:val="005A2C38"/>
    <w:rsid w:val="005A327A"/>
    <w:rsid w:val="005A3640"/>
    <w:rsid w:val="005A383E"/>
    <w:rsid w:val="005A58B6"/>
    <w:rsid w:val="005A6458"/>
    <w:rsid w:val="005A6BC3"/>
    <w:rsid w:val="005A6BF9"/>
    <w:rsid w:val="005A6D2B"/>
    <w:rsid w:val="005A7454"/>
    <w:rsid w:val="005A7457"/>
    <w:rsid w:val="005A769A"/>
    <w:rsid w:val="005A76DD"/>
    <w:rsid w:val="005B04C4"/>
    <w:rsid w:val="005B0CE4"/>
    <w:rsid w:val="005B16E1"/>
    <w:rsid w:val="005B1C37"/>
    <w:rsid w:val="005B1FA2"/>
    <w:rsid w:val="005B21E4"/>
    <w:rsid w:val="005B2AC7"/>
    <w:rsid w:val="005B2D37"/>
    <w:rsid w:val="005B4020"/>
    <w:rsid w:val="005B4571"/>
    <w:rsid w:val="005B4954"/>
    <w:rsid w:val="005B4BD6"/>
    <w:rsid w:val="005B4DB1"/>
    <w:rsid w:val="005B56B5"/>
    <w:rsid w:val="005B5D96"/>
    <w:rsid w:val="005B5DFE"/>
    <w:rsid w:val="005B62BB"/>
    <w:rsid w:val="005B7170"/>
    <w:rsid w:val="005B7B69"/>
    <w:rsid w:val="005B7B7B"/>
    <w:rsid w:val="005B7F5D"/>
    <w:rsid w:val="005C0AFE"/>
    <w:rsid w:val="005C1025"/>
    <w:rsid w:val="005C12F7"/>
    <w:rsid w:val="005C2F48"/>
    <w:rsid w:val="005C40AE"/>
    <w:rsid w:val="005C5639"/>
    <w:rsid w:val="005C7132"/>
    <w:rsid w:val="005C7A60"/>
    <w:rsid w:val="005C7C04"/>
    <w:rsid w:val="005D0C88"/>
    <w:rsid w:val="005D19FB"/>
    <w:rsid w:val="005D1C61"/>
    <w:rsid w:val="005D1CF7"/>
    <w:rsid w:val="005D21CC"/>
    <w:rsid w:val="005D2891"/>
    <w:rsid w:val="005D29D1"/>
    <w:rsid w:val="005D2CF4"/>
    <w:rsid w:val="005D32D2"/>
    <w:rsid w:val="005D4743"/>
    <w:rsid w:val="005D56E3"/>
    <w:rsid w:val="005D5936"/>
    <w:rsid w:val="005D60F2"/>
    <w:rsid w:val="005D6724"/>
    <w:rsid w:val="005D6F60"/>
    <w:rsid w:val="005D7BD4"/>
    <w:rsid w:val="005D7FE9"/>
    <w:rsid w:val="005E0004"/>
    <w:rsid w:val="005E01EF"/>
    <w:rsid w:val="005E0630"/>
    <w:rsid w:val="005E12B6"/>
    <w:rsid w:val="005E161D"/>
    <w:rsid w:val="005E18E7"/>
    <w:rsid w:val="005E1F3E"/>
    <w:rsid w:val="005E1F8D"/>
    <w:rsid w:val="005E24A4"/>
    <w:rsid w:val="005E2645"/>
    <w:rsid w:val="005E2E91"/>
    <w:rsid w:val="005E2F81"/>
    <w:rsid w:val="005E323D"/>
    <w:rsid w:val="005E3C7A"/>
    <w:rsid w:val="005E4EF6"/>
    <w:rsid w:val="005E5199"/>
    <w:rsid w:val="005E5547"/>
    <w:rsid w:val="005E585A"/>
    <w:rsid w:val="005E6245"/>
    <w:rsid w:val="005E65DF"/>
    <w:rsid w:val="005E7344"/>
    <w:rsid w:val="005E7968"/>
    <w:rsid w:val="005F0780"/>
    <w:rsid w:val="005F0DF3"/>
    <w:rsid w:val="005F15CD"/>
    <w:rsid w:val="005F2AD4"/>
    <w:rsid w:val="005F3793"/>
    <w:rsid w:val="005F3810"/>
    <w:rsid w:val="005F4F49"/>
    <w:rsid w:val="005F5240"/>
    <w:rsid w:val="005F551F"/>
    <w:rsid w:val="00600880"/>
    <w:rsid w:val="0060229A"/>
    <w:rsid w:val="00602505"/>
    <w:rsid w:val="00602680"/>
    <w:rsid w:val="006026FD"/>
    <w:rsid w:val="0060330F"/>
    <w:rsid w:val="006036BB"/>
    <w:rsid w:val="00604624"/>
    <w:rsid w:val="00604F2E"/>
    <w:rsid w:val="0060558B"/>
    <w:rsid w:val="0060565A"/>
    <w:rsid w:val="00605ED0"/>
    <w:rsid w:val="00605F68"/>
    <w:rsid w:val="00606C7F"/>
    <w:rsid w:val="00606CA3"/>
    <w:rsid w:val="00606D0D"/>
    <w:rsid w:val="00607ED7"/>
    <w:rsid w:val="00607F53"/>
    <w:rsid w:val="00610972"/>
    <w:rsid w:val="00610D16"/>
    <w:rsid w:val="006110D8"/>
    <w:rsid w:val="00611290"/>
    <w:rsid w:val="00611869"/>
    <w:rsid w:val="00613A1D"/>
    <w:rsid w:val="00613B75"/>
    <w:rsid w:val="00614096"/>
    <w:rsid w:val="006141CB"/>
    <w:rsid w:val="00614580"/>
    <w:rsid w:val="00614993"/>
    <w:rsid w:val="0061500B"/>
    <w:rsid w:val="00615060"/>
    <w:rsid w:val="00615BF7"/>
    <w:rsid w:val="0061607F"/>
    <w:rsid w:val="00616317"/>
    <w:rsid w:val="00616AF6"/>
    <w:rsid w:val="00616C0E"/>
    <w:rsid w:val="00616F1C"/>
    <w:rsid w:val="006170B1"/>
    <w:rsid w:val="00617DC5"/>
    <w:rsid w:val="006202FA"/>
    <w:rsid w:val="0062036A"/>
    <w:rsid w:val="006206DB"/>
    <w:rsid w:val="00621356"/>
    <w:rsid w:val="00621924"/>
    <w:rsid w:val="006224B3"/>
    <w:rsid w:val="00623078"/>
    <w:rsid w:val="006230F1"/>
    <w:rsid w:val="00623B97"/>
    <w:rsid w:val="00623DCC"/>
    <w:rsid w:val="0062490D"/>
    <w:rsid w:val="006249D6"/>
    <w:rsid w:val="00624B8D"/>
    <w:rsid w:val="00625690"/>
    <w:rsid w:val="00625B08"/>
    <w:rsid w:val="00625D78"/>
    <w:rsid w:val="00626384"/>
    <w:rsid w:val="006266DE"/>
    <w:rsid w:val="006270B0"/>
    <w:rsid w:val="00627728"/>
    <w:rsid w:val="006277ED"/>
    <w:rsid w:val="00631A1D"/>
    <w:rsid w:val="00632179"/>
    <w:rsid w:val="00632821"/>
    <w:rsid w:val="006337C5"/>
    <w:rsid w:val="00633C75"/>
    <w:rsid w:val="00633D0D"/>
    <w:rsid w:val="00635789"/>
    <w:rsid w:val="00635BDC"/>
    <w:rsid w:val="00635BFB"/>
    <w:rsid w:val="00640E68"/>
    <w:rsid w:val="006412F0"/>
    <w:rsid w:val="00641421"/>
    <w:rsid w:val="00642075"/>
    <w:rsid w:val="00642097"/>
    <w:rsid w:val="0064211E"/>
    <w:rsid w:val="00642737"/>
    <w:rsid w:val="006429AD"/>
    <w:rsid w:val="00642A94"/>
    <w:rsid w:val="00642D8A"/>
    <w:rsid w:val="00644149"/>
    <w:rsid w:val="0064451B"/>
    <w:rsid w:val="006455AF"/>
    <w:rsid w:val="006460D2"/>
    <w:rsid w:val="00647712"/>
    <w:rsid w:val="006505B1"/>
    <w:rsid w:val="006507D2"/>
    <w:rsid w:val="00650ABC"/>
    <w:rsid w:val="0065155D"/>
    <w:rsid w:val="006518A6"/>
    <w:rsid w:val="00651E9D"/>
    <w:rsid w:val="00653060"/>
    <w:rsid w:val="006541B4"/>
    <w:rsid w:val="00655293"/>
    <w:rsid w:val="0065588E"/>
    <w:rsid w:val="00655B8F"/>
    <w:rsid w:val="00656088"/>
    <w:rsid w:val="006566C6"/>
    <w:rsid w:val="00656804"/>
    <w:rsid w:val="00656EF2"/>
    <w:rsid w:val="006572C7"/>
    <w:rsid w:val="00657980"/>
    <w:rsid w:val="0066049D"/>
    <w:rsid w:val="00660524"/>
    <w:rsid w:val="006605EF"/>
    <w:rsid w:val="00660EE5"/>
    <w:rsid w:val="00662D80"/>
    <w:rsid w:val="00663787"/>
    <w:rsid w:val="0066642D"/>
    <w:rsid w:val="0066793C"/>
    <w:rsid w:val="0067134A"/>
    <w:rsid w:val="00671502"/>
    <w:rsid w:val="00671B79"/>
    <w:rsid w:val="006727C7"/>
    <w:rsid w:val="00672E70"/>
    <w:rsid w:val="00672EF0"/>
    <w:rsid w:val="0067347F"/>
    <w:rsid w:val="00674CDB"/>
    <w:rsid w:val="00674ECC"/>
    <w:rsid w:val="00675A96"/>
    <w:rsid w:val="006766B2"/>
    <w:rsid w:val="006767B2"/>
    <w:rsid w:val="0067769C"/>
    <w:rsid w:val="00677FAD"/>
    <w:rsid w:val="00680376"/>
    <w:rsid w:val="0068056C"/>
    <w:rsid w:val="00681A6F"/>
    <w:rsid w:val="00681F38"/>
    <w:rsid w:val="006824AC"/>
    <w:rsid w:val="006828BC"/>
    <w:rsid w:val="00682F71"/>
    <w:rsid w:val="00683739"/>
    <w:rsid w:val="00683B8E"/>
    <w:rsid w:val="00683EC5"/>
    <w:rsid w:val="00684076"/>
    <w:rsid w:val="006841D8"/>
    <w:rsid w:val="006841E5"/>
    <w:rsid w:val="006843E8"/>
    <w:rsid w:val="0068523B"/>
    <w:rsid w:val="006853AA"/>
    <w:rsid w:val="006853DC"/>
    <w:rsid w:val="0068557D"/>
    <w:rsid w:val="00686440"/>
    <w:rsid w:val="006865BB"/>
    <w:rsid w:val="006868A6"/>
    <w:rsid w:val="00687071"/>
    <w:rsid w:val="00687609"/>
    <w:rsid w:val="00687D54"/>
    <w:rsid w:val="006905F7"/>
    <w:rsid w:val="00690B4C"/>
    <w:rsid w:val="00691333"/>
    <w:rsid w:val="00691997"/>
    <w:rsid w:val="006922B1"/>
    <w:rsid w:val="006934AA"/>
    <w:rsid w:val="0069496B"/>
    <w:rsid w:val="00694CE2"/>
    <w:rsid w:val="00694E41"/>
    <w:rsid w:val="0069539C"/>
    <w:rsid w:val="006957B5"/>
    <w:rsid w:val="00696074"/>
    <w:rsid w:val="00696A92"/>
    <w:rsid w:val="00697164"/>
    <w:rsid w:val="006973C7"/>
    <w:rsid w:val="00697945"/>
    <w:rsid w:val="00697ACC"/>
    <w:rsid w:val="006A14A4"/>
    <w:rsid w:val="006A14EF"/>
    <w:rsid w:val="006A2475"/>
    <w:rsid w:val="006A2A70"/>
    <w:rsid w:val="006A2EC8"/>
    <w:rsid w:val="006A3053"/>
    <w:rsid w:val="006A34F5"/>
    <w:rsid w:val="006A3F86"/>
    <w:rsid w:val="006A4B33"/>
    <w:rsid w:val="006A4E37"/>
    <w:rsid w:val="006A58DA"/>
    <w:rsid w:val="006A5DAC"/>
    <w:rsid w:val="006A6466"/>
    <w:rsid w:val="006A6E1A"/>
    <w:rsid w:val="006A73B1"/>
    <w:rsid w:val="006A75E3"/>
    <w:rsid w:val="006A7861"/>
    <w:rsid w:val="006A7915"/>
    <w:rsid w:val="006A7BF2"/>
    <w:rsid w:val="006B0B89"/>
    <w:rsid w:val="006B0D6B"/>
    <w:rsid w:val="006B1235"/>
    <w:rsid w:val="006B1AA4"/>
    <w:rsid w:val="006B25C3"/>
    <w:rsid w:val="006B2BFD"/>
    <w:rsid w:val="006B3F35"/>
    <w:rsid w:val="006B4045"/>
    <w:rsid w:val="006B43E1"/>
    <w:rsid w:val="006B4AB2"/>
    <w:rsid w:val="006B4EC6"/>
    <w:rsid w:val="006B5C0F"/>
    <w:rsid w:val="006B60D8"/>
    <w:rsid w:val="006B611F"/>
    <w:rsid w:val="006B6302"/>
    <w:rsid w:val="006B6979"/>
    <w:rsid w:val="006B6AB0"/>
    <w:rsid w:val="006B6F64"/>
    <w:rsid w:val="006B79F4"/>
    <w:rsid w:val="006C07CF"/>
    <w:rsid w:val="006C0C0E"/>
    <w:rsid w:val="006C19F7"/>
    <w:rsid w:val="006C232B"/>
    <w:rsid w:val="006C3BF2"/>
    <w:rsid w:val="006C4B97"/>
    <w:rsid w:val="006C6020"/>
    <w:rsid w:val="006C6B32"/>
    <w:rsid w:val="006C7364"/>
    <w:rsid w:val="006C7415"/>
    <w:rsid w:val="006C7841"/>
    <w:rsid w:val="006D099B"/>
    <w:rsid w:val="006D1316"/>
    <w:rsid w:val="006D142D"/>
    <w:rsid w:val="006D180B"/>
    <w:rsid w:val="006D1B4C"/>
    <w:rsid w:val="006D1E24"/>
    <w:rsid w:val="006D2538"/>
    <w:rsid w:val="006D2A59"/>
    <w:rsid w:val="006D2D26"/>
    <w:rsid w:val="006D399A"/>
    <w:rsid w:val="006D42DC"/>
    <w:rsid w:val="006D497A"/>
    <w:rsid w:val="006D53F8"/>
    <w:rsid w:val="006D577D"/>
    <w:rsid w:val="006D5B96"/>
    <w:rsid w:val="006D612A"/>
    <w:rsid w:val="006D64AA"/>
    <w:rsid w:val="006D6755"/>
    <w:rsid w:val="006D706D"/>
    <w:rsid w:val="006E0CAA"/>
    <w:rsid w:val="006E1014"/>
    <w:rsid w:val="006E1B00"/>
    <w:rsid w:val="006E1B85"/>
    <w:rsid w:val="006E25B2"/>
    <w:rsid w:val="006E2EE2"/>
    <w:rsid w:val="006E2F15"/>
    <w:rsid w:val="006E4EAF"/>
    <w:rsid w:val="006E5803"/>
    <w:rsid w:val="006E5E82"/>
    <w:rsid w:val="006E62FC"/>
    <w:rsid w:val="006E70D6"/>
    <w:rsid w:val="006E72D5"/>
    <w:rsid w:val="006E74A2"/>
    <w:rsid w:val="006F00EB"/>
    <w:rsid w:val="006F0866"/>
    <w:rsid w:val="006F1A1C"/>
    <w:rsid w:val="006F2012"/>
    <w:rsid w:val="006F27C7"/>
    <w:rsid w:val="006F27DA"/>
    <w:rsid w:val="006F3D1F"/>
    <w:rsid w:val="006F3F8D"/>
    <w:rsid w:val="006F40CD"/>
    <w:rsid w:val="006F41A6"/>
    <w:rsid w:val="006F4CF3"/>
    <w:rsid w:val="006F6076"/>
    <w:rsid w:val="006F62C3"/>
    <w:rsid w:val="006F62C9"/>
    <w:rsid w:val="006F7A20"/>
    <w:rsid w:val="0070053D"/>
    <w:rsid w:val="00700834"/>
    <w:rsid w:val="0070139C"/>
    <w:rsid w:val="007016A5"/>
    <w:rsid w:val="007019EE"/>
    <w:rsid w:val="0070287E"/>
    <w:rsid w:val="00703F97"/>
    <w:rsid w:val="00704FD4"/>
    <w:rsid w:val="00705318"/>
    <w:rsid w:val="0070541E"/>
    <w:rsid w:val="007058E3"/>
    <w:rsid w:val="00705A53"/>
    <w:rsid w:val="00705EE9"/>
    <w:rsid w:val="00705F41"/>
    <w:rsid w:val="007062C6"/>
    <w:rsid w:val="00710650"/>
    <w:rsid w:val="007107DC"/>
    <w:rsid w:val="00711C77"/>
    <w:rsid w:val="00712B9F"/>
    <w:rsid w:val="00713645"/>
    <w:rsid w:val="007139F7"/>
    <w:rsid w:val="00713C83"/>
    <w:rsid w:val="00713C98"/>
    <w:rsid w:val="00713CE6"/>
    <w:rsid w:val="00714079"/>
    <w:rsid w:val="0071485F"/>
    <w:rsid w:val="00714F66"/>
    <w:rsid w:val="0071505E"/>
    <w:rsid w:val="00715302"/>
    <w:rsid w:val="0071613F"/>
    <w:rsid w:val="007163CD"/>
    <w:rsid w:val="007163D1"/>
    <w:rsid w:val="007200A0"/>
    <w:rsid w:val="0072083F"/>
    <w:rsid w:val="00721ED4"/>
    <w:rsid w:val="00722F72"/>
    <w:rsid w:val="00724B52"/>
    <w:rsid w:val="00725756"/>
    <w:rsid w:val="00725A7F"/>
    <w:rsid w:val="00725F19"/>
    <w:rsid w:val="0072640E"/>
    <w:rsid w:val="0072653D"/>
    <w:rsid w:val="00726568"/>
    <w:rsid w:val="00730ABE"/>
    <w:rsid w:val="00730E0E"/>
    <w:rsid w:val="007310D4"/>
    <w:rsid w:val="00732C46"/>
    <w:rsid w:val="00733478"/>
    <w:rsid w:val="00733F26"/>
    <w:rsid w:val="007350D6"/>
    <w:rsid w:val="007353FD"/>
    <w:rsid w:val="00736E51"/>
    <w:rsid w:val="007370D5"/>
    <w:rsid w:val="00737904"/>
    <w:rsid w:val="007407D3"/>
    <w:rsid w:val="007419AB"/>
    <w:rsid w:val="00743237"/>
    <w:rsid w:val="007443F9"/>
    <w:rsid w:val="007468B5"/>
    <w:rsid w:val="007475F3"/>
    <w:rsid w:val="00750419"/>
    <w:rsid w:val="007505A6"/>
    <w:rsid w:val="0075108B"/>
    <w:rsid w:val="00751703"/>
    <w:rsid w:val="007517D8"/>
    <w:rsid w:val="00751B73"/>
    <w:rsid w:val="0075245F"/>
    <w:rsid w:val="00752551"/>
    <w:rsid w:val="007528BA"/>
    <w:rsid w:val="007528E7"/>
    <w:rsid w:val="00752CAC"/>
    <w:rsid w:val="00753345"/>
    <w:rsid w:val="00753C46"/>
    <w:rsid w:val="007543CD"/>
    <w:rsid w:val="00754732"/>
    <w:rsid w:val="00755129"/>
    <w:rsid w:val="00755408"/>
    <w:rsid w:val="00755F16"/>
    <w:rsid w:val="00756F35"/>
    <w:rsid w:val="00757631"/>
    <w:rsid w:val="00757B9E"/>
    <w:rsid w:val="00760622"/>
    <w:rsid w:val="00760D4C"/>
    <w:rsid w:val="00761640"/>
    <w:rsid w:val="00761E74"/>
    <w:rsid w:val="007628EA"/>
    <w:rsid w:val="00762F8D"/>
    <w:rsid w:val="007630E6"/>
    <w:rsid w:val="00763527"/>
    <w:rsid w:val="00764CB3"/>
    <w:rsid w:val="00764D07"/>
    <w:rsid w:val="00765BF5"/>
    <w:rsid w:val="00765CC8"/>
    <w:rsid w:val="00765D08"/>
    <w:rsid w:val="00765DE2"/>
    <w:rsid w:val="00766881"/>
    <w:rsid w:val="00766CCC"/>
    <w:rsid w:val="00770A62"/>
    <w:rsid w:val="00771403"/>
    <w:rsid w:val="0077140C"/>
    <w:rsid w:val="00771B65"/>
    <w:rsid w:val="00772E18"/>
    <w:rsid w:val="0077304E"/>
    <w:rsid w:val="00773345"/>
    <w:rsid w:val="00773570"/>
    <w:rsid w:val="00773844"/>
    <w:rsid w:val="00773A29"/>
    <w:rsid w:val="00774206"/>
    <w:rsid w:val="00774BE0"/>
    <w:rsid w:val="00776150"/>
    <w:rsid w:val="0077621F"/>
    <w:rsid w:val="00776296"/>
    <w:rsid w:val="007767EB"/>
    <w:rsid w:val="00776907"/>
    <w:rsid w:val="00776A19"/>
    <w:rsid w:val="00776D1D"/>
    <w:rsid w:val="007774D4"/>
    <w:rsid w:val="007779A4"/>
    <w:rsid w:val="00777B6F"/>
    <w:rsid w:val="00780DC9"/>
    <w:rsid w:val="007810B5"/>
    <w:rsid w:val="00781424"/>
    <w:rsid w:val="0078189C"/>
    <w:rsid w:val="0078285E"/>
    <w:rsid w:val="00783166"/>
    <w:rsid w:val="00784378"/>
    <w:rsid w:val="007851DF"/>
    <w:rsid w:val="0079003E"/>
    <w:rsid w:val="00790661"/>
    <w:rsid w:val="00790C82"/>
    <w:rsid w:val="007920C4"/>
    <w:rsid w:val="00792216"/>
    <w:rsid w:val="007923E6"/>
    <w:rsid w:val="00792A8E"/>
    <w:rsid w:val="00792B1F"/>
    <w:rsid w:val="00792C69"/>
    <w:rsid w:val="0079310C"/>
    <w:rsid w:val="00793B55"/>
    <w:rsid w:val="00793F8E"/>
    <w:rsid w:val="0079560C"/>
    <w:rsid w:val="0079621D"/>
    <w:rsid w:val="00797EF3"/>
    <w:rsid w:val="007A0D46"/>
    <w:rsid w:val="007A0E60"/>
    <w:rsid w:val="007A107B"/>
    <w:rsid w:val="007A141C"/>
    <w:rsid w:val="007A1625"/>
    <w:rsid w:val="007A1DB1"/>
    <w:rsid w:val="007A1E2B"/>
    <w:rsid w:val="007A2355"/>
    <w:rsid w:val="007A2F37"/>
    <w:rsid w:val="007A3034"/>
    <w:rsid w:val="007A3932"/>
    <w:rsid w:val="007A3F06"/>
    <w:rsid w:val="007A408D"/>
    <w:rsid w:val="007A4AD6"/>
    <w:rsid w:val="007A4B43"/>
    <w:rsid w:val="007A5277"/>
    <w:rsid w:val="007A5BF6"/>
    <w:rsid w:val="007A604C"/>
    <w:rsid w:val="007A6F94"/>
    <w:rsid w:val="007A6FE4"/>
    <w:rsid w:val="007A7879"/>
    <w:rsid w:val="007B028E"/>
    <w:rsid w:val="007B1923"/>
    <w:rsid w:val="007B22DD"/>
    <w:rsid w:val="007B258C"/>
    <w:rsid w:val="007B2633"/>
    <w:rsid w:val="007B3216"/>
    <w:rsid w:val="007B36B6"/>
    <w:rsid w:val="007B36F1"/>
    <w:rsid w:val="007B376D"/>
    <w:rsid w:val="007B4DB8"/>
    <w:rsid w:val="007B5084"/>
    <w:rsid w:val="007B5C90"/>
    <w:rsid w:val="007B5F9B"/>
    <w:rsid w:val="007B71BC"/>
    <w:rsid w:val="007C0792"/>
    <w:rsid w:val="007C19AC"/>
    <w:rsid w:val="007C1AB1"/>
    <w:rsid w:val="007C2624"/>
    <w:rsid w:val="007C29E6"/>
    <w:rsid w:val="007C3F93"/>
    <w:rsid w:val="007C42EA"/>
    <w:rsid w:val="007C46D1"/>
    <w:rsid w:val="007C4D95"/>
    <w:rsid w:val="007C66E6"/>
    <w:rsid w:val="007C6A4F"/>
    <w:rsid w:val="007C72C5"/>
    <w:rsid w:val="007C757F"/>
    <w:rsid w:val="007C78C6"/>
    <w:rsid w:val="007C7930"/>
    <w:rsid w:val="007D15AF"/>
    <w:rsid w:val="007D1A9F"/>
    <w:rsid w:val="007D294C"/>
    <w:rsid w:val="007D2DD1"/>
    <w:rsid w:val="007D32CD"/>
    <w:rsid w:val="007D35A2"/>
    <w:rsid w:val="007D482A"/>
    <w:rsid w:val="007D4D42"/>
    <w:rsid w:val="007D5563"/>
    <w:rsid w:val="007D6F0E"/>
    <w:rsid w:val="007D714B"/>
    <w:rsid w:val="007D7D44"/>
    <w:rsid w:val="007E131A"/>
    <w:rsid w:val="007E1720"/>
    <w:rsid w:val="007E1AD9"/>
    <w:rsid w:val="007E21D3"/>
    <w:rsid w:val="007E2B2E"/>
    <w:rsid w:val="007E33A5"/>
    <w:rsid w:val="007E460C"/>
    <w:rsid w:val="007E4D00"/>
    <w:rsid w:val="007E6FC2"/>
    <w:rsid w:val="007E7690"/>
    <w:rsid w:val="007F011C"/>
    <w:rsid w:val="007F0590"/>
    <w:rsid w:val="007F0EEC"/>
    <w:rsid w:val="007F1118"/>
    <w:rsid w:val="007F1650"/>
    <w:rsid w:val="007F186C"/>
    <w:rsid w:val="007F187B"/>
    <w:rsid w:val="007F1B07"/>
    <w:rsid w:val="007F1EFB"/>
    <w:rsid w:val="007F213E"/>
    <w:rsid w:val="007F3921"/>
    <w:rsid w:val="007F3E10"/>
    <w:rsid w:val="007F42EE"/>
    <w:rsid w:val="007F4CAC"/>
    <w:rsid w:val="007F4E3C"/>
    <w:rsid w:val="007F5C9D"/>
    <w:rsid w:val="007F616A"/>
    <w:rsid w:val="007F6954"/>
    <w:rsid w:val="007F6C14"/>
    <w:rsid w:val="007F747B"/>
    <w:rsid w:val="007F78F5"/>
    <w:rsid w:val="007F7A04"/>
    <w:rsid w:val="007F7B82"/>
    <w:rsid w:val="00800EB1"/>
    <w:rsid w:val="0080103A"/>
    <w:rsid w:val="008016E6"/>
    <w:rsid w:val="00801B8A"/>
    <w:rsid w:val="00802149"/>
    <w:rsid w:val="00802BC0"/>
    <w:rsid w:val="008035A4"/>
    <w:rsid w:val="0080432A"/>
    <w:rsid w:val="008046F5"/>
    <w:rsid w:val="00804BE7"/>
    <w:rsid w:val="008050DF"/>
    <w:rsid w:val="00805266"/>
    <w:rsid w:val="008059C9"/>
    <w:rsid w:val="0080668A"/>
    <w:rsid w:val="00807721"/>
    <w:rsid w:val="008123CB"/>
    <w:rsid w:val="00812777"/>
    <w:rsid w:val="008133D0"/>
    <w:rsid w:val="0081341D"/>
    <w:rsid w:val="008137A3"/>
    <w:rsid w:val="00814A4D"/>
    <w:rsid w:val="00814A6C"/>
    <w:rsid w:val="00815512"/>
    <w:rsid w:val="00816559"/>
    <w:rsid w:val="00816FFC"/>
    <w:rsid w:val="00817929"/>
    <w:rsid w:val="00817FBF"/>
    <w:rsid w:val="00820CEA"/>
    <w:rsid w:val="00821508"/>
    <w:rsid w:val="0082158D"/>
    <w:rsid w:val="008217F9"/>
    <w:rsid w:val="00821A24"/>
    <w:rsid w:val="00821A56"/>
    <w:rsid w:val="00821AE7"/>
    <w:rsid w:val="00821D8F"/>
    <w:rsid w:val="00822324"/>
    <w:rsid w:val="00822A1B"/>
    <w:rsid w:val="00822D79"/>
    <w:rsid w:val="00822ED1"/>
    <w:rsid w:val="00822F7B"/>
    <w:rsid w:val="00823361"/>
    <w:rsid w:val="00823BB7"/>
    <w:rsid w:val="0082464E"/>
    <w:rsid w:val="00824FB1"/>
    <w:rsid w:val="0082635B"/>
    <w:rsid w:val="00826B88"/>
    <w:rsid w:val="0082713F"/>
    <w:rsid w:val="00827560"/>
    <w:rsid w:val="008276D4"/>
    <w:rsid w:val="00827740"/>
    <w:rsid w:val="00827F17"/>
    <w:rsid w:val="008307E5"/>
    <w:rsid w:val="00830A4A"/>
    <w:rsid w:val="00830D1E"/>
    <w:rsid w:val="00831AED"/>
    <w:rsid w:val="00832AC1"/>
    <w:rsid w:val="00832B7E"/>
    <w:rsid w:val="00834DA1"/>
    <w:rsid w:val="00834F6F"/>
    <w:rsid w:val="0083586F"/>
    <w:rsid w:val="00835F4A"/>
    <w:rsid w:val="00835F7C"/>
    <w:rsid w:val="00837266"/>
    <w:rsid w:val="00841423"/>
    <w:rsid w:val="008416F3"/>
    <w:rsid w:val="0084203F"/>
    <w:rsid w:val="008420E9"/>
    <w:rsid w:val="00842640"/>
    <w:rsid w:val="00842B87"/>
    <w:rsid w:val="00843122"/>
    <w:rsid w:val="00843138"/>
    <w:rsid w:val="00843610"/>
    <w:rsid w:val="00843B9D"/>
    <w:rsid w:val="00843CA7"/>
    <w:rsid w:val="00843E68"/>
    <w:rsid w:val="008450A6"/>
    <w:rsid w:val="00845114"/>
    <w:rsid w:val="00847614"/>
    <w:rsid w:val="0084776A"/>
    <w:rsid w:val="00847BEB"/>
    <w:rsid w:val="00847E37"/>
    <w:rsid w:val="00850079"/>
    <w:rsid w:val="008506DE"/>
    <w:rsid w:val="0085106B"/>
    <w:rsid w:val="008510F2"/>
    <w:rsid w:val="00852740"/>
    <w:rsid w:val="00852EA2"/>
    <w:rsid w:val="008534A0"/>
    <w:rsid w:val="00853623"/>
    <w:rsid w:val="0085369C"/>
    <w:rsid w:val="008537C4"/>
    <w:rsid w:val="00853AA1"/>
    <w:rsid w:val="0085467C"/>
    <w:rsid w:val="00855EF4"/>
    <w:rsid w:val="00856B12"/>
    <w:rsid w:val="00856C6B"/>
    <w:rsid w:val="00857299"/>
    <w:rsid w:val="00860840"/>
    <w:rsid w:val="00860BBB"/>
    <w:rsid w:val="008611EE"/>
    <w:rsid w:val="0086138B"/>
    <w:rsid w:val="00861DAC"/>
    <w:rsid w:val="008621C8"/>
    <w:rsid w:val="00863CEE"/>
    <w:rsid w:val="00863F9D"/>
    <w:rsid w:val="00864BC2"/>
    <w:rsid w:val="00865ACC"/>
    <w:rsid w:val="00867DFB"/>
    <w:rsid w:val="00870AD0"/>
    <w:rsid w:val="00871579"/>
    <w:rsid w:val="00873097"/>
    <w:rsid w:val="008735F2"/>
    <w:rsid w:val="0087373B"/>
    <w:rsid w:val="00873856"/>
    <w:rsid w:val="00873A0D"/>
    <w:rsid w:val="00873DAD"/>
    <w:rsid w:val="0087419C"/>
    <w:rsid w:val="00874B12"/>
    <w:rsid w:val="00875EE4"/>
    <w:rsid w:val="008769BB"/>
    <w:rsid w:val="00876A37"/>
    <w:rsid w:val="00876A9F"/>
    <w:rsid w:val="00876DE8"/>
    <w:rsid w:val="00876E15"/>
    <w:rsid w:val="00877B03"/>
    <w:rsid w:val="0088098B"/>
    <w:rsid w:val="00880A93"/>
    <w:rsid w:val="0088216F"/>
    <w:rsid w:val="00882188"/>
    <w:rsid w:val="008826D2"/>
    <w:rsid w:val="0088366E"/>
    <w:rsid w:val="0088387E"/>
    <w:rsid w:val="00884777"/>
    <w:rsid w:val="008853C5"/>
    <w:rsid w:val="0088593D"/>
    <w:rsid w:val="008862B3"/>
    <w:rsid w:val="0088681E"/>
    <w:rsid w:val="0088772D"/>
    <w:rsid w:val="008920CA"/>
    <w:rsid w:val="00893966"/>
    <w:rsid w:val="00893CCE"/>
    <w:rsid w:val="00893D68"/>
    <w:rsid w:val="00894209"/>
    <w:rsid w:val="008942E3"/>
    <w:rsid w:val="008945D4"/>
    <w:rsid w:val="00895345"/>
    <w:rsid w:val="008954E5"/>
    <w:rsid w:val="008958F7"/>
    <w:rsid w:val="008971AB"/>
    <w:rsid w:val="008972BB"/>
    <w:rsid w:val="008974E7"/>
    <w:rsid w:val="00897554"/>
    <w:rsid w:val="008A0390"/>
    <w:rsid w:val="008A059D"/>
    <w:rsid w:val="008A0742"/>
    <w:rsid w:val="008A0DE4"/>
    <w:rsid w:val="008A0E08"/>
    <w:rsid w:val="008A1869"/>
    <w:rsid w:val="008A1931"/>
    <w:rsid w:val="008A1AF3"/>
    <w:rsid w:val="008A27F0"/>
    <w:rsid w:val="008A3C51"/>
    <w:rsid w:val="008A3FA8"/>
    <w:rsid w:val="008A4335"/>
    <w:rsid w:val="008A4534"/>
    <w:rsid w:val="008A59BD"/>
    <w:rsid w:val="008A6369"/>
    <w:rsid w:val="008A6788"/>
    <w:rsid w:val="008A7569"/>
    <w:rsid w:val="008B067F"/>
    <w:rsid w:val="008B08E9"/>
    <w:rsid w:val="008B18F3"/>
    <w:rsid w:val="008B1CA5"/>
    <w:rsid w:val="008B238B"/>
    <w:rsid w:val="008B2D3F"/>
    <w:rsid w:val="008B46F1"/>
    <w:rsid w:val="008B4BE7"/>
    <w:rsid w:val="008B4F42"/>
    <w:rsid w:val="008B5217"/>
    <w:rsid w:val="008B54C2"/>
    <w:rsid w:val="008B552E"/>
    <w:rsid w:val="008B55AF"/>
    <w:rsid w:val="008B60FF"/>
    <w:rsid w:val="008B63D0"/>
    <w:rsid w:val="008B644D"/>
    <w:rsid w:val="008B6DF0"/>
    <w:rsid w:val="008B723A"/>
    <w:rsid w:val="008B7660"/>
    <w:rsid w:val="008B7B29"/>
    <w:rsid w:val="008B7B73"/>
    <w:rsid w:val="008C0557"/>
    <w:rsid w:val="008C0778"/>
    <w:rsid w:val="008C0D79"/>
    <w:rsid w:val="008C1CB3"/>
    <w:rsid w:val="008C1DAB"/>
    <w:rsid w:val="008C276C"/>
    <w:rsid w:val="008C2C46"/>
    <w:rsid w:val="008C325C"/>
    <w:rsid w:val="008C368F"/>
    <w:rsid w:val="008C3A42"/>
    <w:rsid w:val="008C4633"/>
    <w:rsid w:val="008C485B"/>
    <w:rsid w:val="008C64E4"/>
    <w:rsid w:val="008C6EBF"/>
    <w:rsid w:val="008C7420"/>
    <w:rsid w:val="008D0967"/>
    <w:rsid w:val="008D1B70"/>
    <w:rsid w:val="008D22FE"/>
    <w:rsid w:val="008D2668"/>
    <w:rsid w:val="008D2806"/>
    <w:rsid w:val="008D2D39"/>
    <w:rsid w:val="008D2E56"/>
    <w:rsid w:val="008D4494"/>
    <w:rsid w:val="008D4A46"/>
    <w:rsid w:val="008D517B"/>
    <w:rsid w:val="008D552C"/>
    <w:rsid w:val="008D5537"/>
    <w:rsid w:val="008D59CF"/>
    <w:rsid w:val="008D625E"/>
    <w:rsid w:val="008D6345"/>
    <w:rsid w:val="008D644B"/>
    <w:rsid w:val="008D6B5E"/>
    <w:rsid w:val="008D7949"/>
    <w:rsid w:val="008D7E35"/>
    <w:rsid w:val="008E04E1"/>
    <w:rsid w:val="008E0E1F"/>
    <w:rsid w:val="008E0EC2"/>
    <w:rsid w:val="008E1808"/>
    <w:rsid w:val="008E1B1F"/>
    <w:rsid w:val="008E1DDC"/>
    <w:rsid w:val="008E25EC"/>
    <w:rsid w:val="008E2A8D"/>
    <w:rsid w:val="008E2FC8"/>
    <w:rsid w:val="008E6272"/>
    <w:rsid w:val="008E64CB"/>
    <w:rsid w:val="008E664E"/>
    <w:rsid w:val="008E6E87"/>
    <w:rsid w:val="008E7043"/>
    <w:rsid w:val="008F03B0"/>
    <w:rsid w:val="008F1C87"/>
    <w:rsid w:val="008F257F"/>
    <w:rsid w:val="008F310E"/>
    <w:rsid w:val="008F373E"/>
    <w:rsid w:val="008F401C"/>
    <w:rsid w:val="008F4A94"/>
    <w:rsid w:val="008F53C6"/>
    <w:rsid w:val="008F5793"/>
    <w:rsid w:val="008F5C49"/>
    <w:rsid w:val="008F6B9D"/>
    <w:rsid w:val="008F6BCA"/>
    <w:rsid w:val="008F7212"/>
    <w:rsid w:val="008F72A1"/>
    <w:rsid w:val="008F7653"/>
    <w:rsid w:val="00900849"/>
    <w:rsid w:val="0090085B"/>
    <w:rsid w:val="00900F31"/>
    <w:rsid w:val="00900FB9"/>
    <w:rsid w:val="009012C5"/>
    <w:rsid w:val="00902105"/>
    <w:rsid w:val="0090252C"/>
    <w:rsid w:val="00902816"/>
    <w:rsid w:val="00902E32"/>
    <w:rsid w:val="0090300E"/>
    <w:rsid w:val="009030F6"/>
    <w:rsid w:val="00903414"/>
    <w:rsid w:val="00904255"/>
    <w:rsid w:val="0090478F"/>
    <w:rsid w:val="00904E5C"/>
    <w:rsid w:val="009052FE"/>
    <w:rsid w:val="00905384"/>
    <w:rsid w:val="009057EC"/>
    <w:rsid w:val="00906C9B"/>
    <w:rsid w:val="00907826"/>
    <w:rsid w:val="00910DD1"/>
    <w:rsid w:val="00911CE4"/>
    <w:rsid w:val="00911EFE"/>
    <w:rsid w:val="00912007"/>
    <w:rsid w:val="0091251F"/>
    <w:rsid w:val="00912BCF"/>
    <w:rsid w:val="00912ECD"/>
    <w:rsid w:val="009136D7"/>
    <w:rsid w:val="00913BEA"/>
    <w:rsid w:val="00913CB4"/>
    <w:rsid w:val="00914534"/>
    <w:rsid w:val="009151A8"/>
    <w:rsid w:val="00915DFE"/>
    <w:rsid w:val="00916D5D"/>
    <w:rsid w:val="009177B2"/>
    <w:rsid w:val="00920853"/>
    <w:rsid w:val="009208D0"/>
    <w:rsid w:val="00920AFD"/>
    <w:rsid w:val="0092121F"/>
    <w:rsid w:val="0092218D"/>
    <w:rsid w:val="009232F8"/>
    <w:rsid w:val="00923B1C"/>
    <w:rsid w:val="00923DDD"/>
    <w:rsid w:val="009243A6"/>
    <w:rsid w:val="00925454"/>
    <w:rsid w:val="00925C4F"/>
    <w:rsid w:val="00925CF3"/>
    <w:rsid w:val="00925FFF"/>
    <w:rsid w:val="009260A2"/>
    <w:rsid w:val="009269F8"/>
    <w:rsid w:val="00927414"/>
    <w:rsid w:val="00930A0C"/>
    <w:rsid w:val="00930D11"/>
    <w:rsid w:val="0093134B"/>
    <w:rsid w:val="00932596"/>
    <w:rsid w:val="0093370F"/>
    <w:rsid w:val="00933E00"/>
    <w:rsid w:val="00934114"/>
    <w:rsid w:val="00935242"/>
    <w:rsid w:val="00936B59"/>
    <w:rsid w:val="0093782A"/>
    <w:rsid w:val="009408B6"/>
    <w:rsid w:val="00941466"/>
    <w:rsid w:val="0094171F"/>
    <w:rsid w:val="00941725"/>
    <w:rsid w:val="009418CD"/>
    <w:rsid w:val="009422C9"/>
    <w:rsid w:val="00942AAB"/>
    <w:rsid w:val="00943103"/>
    <w:rsid w:val="009438BC"/>
    <w:rsid w:val="00943FF9"/>
    <w:rsid w:val="00944269"/>
    <w:rsid w:val="00944657"/>
    <w:rsid w:val="009447C2"/>
    <w:rsid w:val="00944C4F"/>
    <w:rsid w:val="00944FDB"/>
    <w:rsid w:val="0094513B"/>
    <w:rsid w:val="009451A0"/>
    <w:rsid w:val="009455D3"/>
    <w:rsid w:val="00945FDE"/>
    <w:rsid w:val="00946792"/>
    <w:rsid w:val="00946FB3"/>
    <w:rsid w:val="00947943"/>
    <w:rsid w:val="00947F7E"/>
    <w:rsid w:val="0095151A"/>
    <w:rsid w:val="00951569"/>
    <w:rsid w:val="00951640"/>
    <w:rsid w:val="00951907"/>
    <w:rsid w:val="00951A36"/>
    <w:rsid w:val="00951DD7"/>
    <w:rsid w:val="00952C32"/>
    <w:rsid w:val="00952D60"/>
    <w:rsid w:val="00952F84"/>
    <w:rsid w:val="0095338D"/>
    <w:rsid w:val="00953CEF"/>
    <w:rsid w:val="00954896"/>
    <w:rsid w:val="00954AC2"/>
    <w:rsid w:val="00954C81"/>
    <w:rsid w:val="00954DAF"/>
    <w:rsid w:val="00955381"/>
    <w:rsid w:val="00955B90"/>
    <w:rsid w:val="00955F77"/>
    <w:rsid w:val="00957FA7"/>
    <w:rsid w:val="00960947"/>
    <w:rsid w:val="0096134A"/>
    <w:rsid w:val="00962B9A"/>
    <w:rsid w:val="00962D02"/>
    <w:rsid w:val="00962EDC"/>
    <w:rsid w:val="00962EF1"/>
    <w:rsid w:val="00963A0B"/>
    <w:rsid w:val="00964249"/>
    <w:rsid w:val="00964300"/>
    <w:rsid w:val="00964BAE"/>
    <w:rsid w:val="00964BF5"/>
    <w:rsid w:val="00964DEC"/>
    <w:rsid w:val="0096509D"/>
    <w:rsid w:val="00965C77"/>
    <w:rsid w:val="00966231"/>
    <w:rsid w:val="00966EF7"/>
    <w:rsid w:val="00967003"/>
    <w:rsid w:val="009672EF"/>
    <w:rsid w:val="00970A4C"/>
    <w:rsid w:val="00970E05"/>
    <w:rsid w:val="0097191C"/>
    <w:rsid w:val="00971C10"/>
    <w:rsid w:val="00971D7E"/>
    <w:rsid w:val="009721E3"/>
    <w:rsid w:val="00972AA2"/>
    <w:rsid w:val="00972C39"/>
    <w:rsid w:val="00972F4E"/>
    <w:rsid w:val="00973874"/>
    <w:rsid w:val="00975020"/>
    <w:rsid w:val="00975033"/>
    <w:rsid w:val="00975475"/>
    <w:rsid w:val="009759B6"/>
    <w:rsid w:val="00977B45"/>
    <w:rsid w:val="00977B58"/>
    <w:rsid w:val="00980090"/>
    <w:rsid w:val="0098062C"/>
    <w:rsid w:val="009819FE"/>
    <w:rsid w:val="009822A0"/>
    <w:rsid w:val="009822AB"/>
    <w:rsid w:val="00982B0D"/>
    <w:rsid w:val="00983A1E"/>
    <w:rsid w:val="00984222"/>
    <w:rsid w:val="0098473E"/>
    <w:rsid w:val="00984C12"/>
    <w:rsid w:val="00984F38"/>
    <w:rsid w:val="009850AA"/>
    <w:rsid w:val="009863F3"/>
    <w:rsid w:val="009864DF"/>
    <w:rsid w:val="0098727A"/>
    <w:rsid w:val="00992A27"/>
    <w:rsid w:val="00992A41"/>
    <w:rsid w:val="00992D8D"/>
    <w:rsid w:val="009938AE"/>
    <w:rsid w:val="00993D35"/>
    <w:rsid w:val="00993D84"/>
    <w:rsid w:val="00993FE5"/>
    <w:rsid w:val="00994A7B"/>
    <w:rsid w:val="00995035"/>
    <w:rsid w:val="009951A8"/>
    <w:rsid w:val="00995208"/>
    <w:rsid w:val="00995373"/>
    <w:rsid w:val="009958F1"/>
    <w:rsid w:val="00996147"/>
    <w:rsid w:val="009963AC"/>
    <w:rsid w:val="0099643E"/>
    <w:rsid w:val="009975EF"/>
    <w:rsid w:val="009A01EB"/>
    <w:rsid w:val="009A0562"/>
    <w:rsid w:val="009A0A42"/>
    <w:rsid w:val="009A26E8"/>
    <w:rsid w:val="009A285C"/>
    <w:rsid w:val="009A29AE"/>
    <w:rsid w:val="009A2A1E"/>
    <w:rsid w:val="009A4761"/>
    <w:rsid w:val="009A4C72"/>
    <w:rsid w:val="009A4D75"/>
    <w:rsid w:val="009A5019"/>
    <w:rsid w:val="009A53D6"/>
    <w:rsid w:val="009A5CA6"/>
    <w:rsid w:val="009A68A9"/>
    <w:rsid w:val="009A69A9"/>
    <w:rsid w:val="009A6EB4"/>
    <w:rsid w:val="009B0735"/>
    <w:rsid w:val="009B08E6"/>
    <w:rsid w:val="009B11F5"/>
    <w:rsid w:val="009B1341"/>
    <w:rsid w:val="009B2119"/>
    <w:rsid w:val="009B2690"/>
    <w:rsid w:val="009B2E38"/>
    <w:rsid w:val="009B4135"/>
    <w:rsid w:val="009B4ACC"/>
    <w:rsid w:val="009B4E92"/>
    <w:rsid w:val="009B66AB"/>
    <w:rsid w:val="009B6C8D"/>
    <w:rsid w:val="009B6DB3"/>
    <w:rsid w:val="009C1279"/>
    <w:rsid w:val="009C2283"/>
    <w:rsid w:val="009C22CE"/>
    <w:rsid w:val="009C2408"/>
    <w:rsid w:val="009C3E32"/>
    <w:rsid w:val="009C42AB"/>
    <w:rsid w:val="009C5515"/>
    <w:rsid w:val="009C5708"/>
    <w:rsid w:val="009C5DDE"/>
    <w:rsid w:val="009C5F6F"/>
    <w:rsid w:val="009C6BB5"/>
    <w:rsid w:val="009C74B2"/>
    <w:rsid w:val="009C775F"/>
    <w:rsid w:val="009C7824"/>
    <w:rsid w:val="009D0DD3"/>
    <w:rsid w:val="009D1AA9"/>
    <w:rsid w:val="009D1CF5"/>
    <w:rsid w:val="009D21F7"/>
    <w:rsid w:val="009D21FE"/>
    <w:rsid w:val="009D2716"/>
    <w:rsid w:val="009D28BE"/>
    <w:rsid w:val="009D2ED7"/>
    <w:rsid w:val="009D4CEF"/>
    <w:rsid w:val="009D4FB4"/>
    <w:rsid w:val="009D53B9"/>
    <w:rsid w:val="009D57A7"/>
    <w:rsid w:val="009D683E"/>
    <w:rsid w:val="009D6FBA"/>
    <w:rsid w:val="009D718D"/>
    <w:rsid w:val="009D740D"/>
    <w:rsid w:val="009D754B"/>
    <w:rsid w:val="009D794B"/>
    <w:rsid w:val="009E15ED"/>
    <w:rsid w:val="009E1CE7"/>
    <w:rsid w:val="009E1F2C"/>
    <w:rsid w:val="009E2191"/>
    <w:rsid w:val="009E27BF"/>
    <w:rsid w:val="009E2CC2"/>
    <w:rsid w:val="009E3653"/>
    <w:rsid w:val="009E4082"/>
    <w:rsid w:val="009E4444"/>
    <w:rsid w:val="009E4A97"/>
    <w:rsid w:val="009E4B0E"/>
    <w:rsid w:val="009E576C"/>
    <w:rsid w:val="009E5EEB"/>
    <w:rsid w:val="009E5F4D"/>
    <w:rsid w:val="009E6D6C"/>
    <w:rsid w:val="009E769A"/>
    <w:rsid w:val="009E7A8C"/>
    <w:rsid w:val="009F055A"/>
    <w:rsid w:val="009F0D65"/>
    <w:rsid w:val="009F2536"/>
    <w:rsid w:val="009F26B7"/>
    <w:rsid w:val="009F3025"/>
    <w:rsid w:val="009F3041"/>
    <w:rsid w:val="009F327A"/>
    <w:rsid w:val="009F3844"/>
    <w:rsid w:val="009F3C17"/>
    <w:rsid w:val="009F4043"/>
    <w:rsid w:val="009F6B10"/>
    <w:rsid w:val="009F72E5"/>
    <w:rsid w:val="009F777B"/>
    <w:rsid w:val="009F7F72"/>
    <w:rsid w:val="00A00A23"/>
    <w:rsid w:val="00A00F24"/>
    <w:rsid w:val="00A01288"/>
    <w:rsid w:val="00A01B03"/>
    <w:rsid w:val="00A01CE5"/>
    <w:rsid w:val="00A03038"/>
    <w:rsid w:val="00A03117"/>
    <w:rsid w:val="00A03A87"/>
    <w:rsid w:val="00A03F8F"/>
    <w:rsid w:val="00A04A89"/>
    <w:rsid w:val="00A04B63"/>
    <w:rsid w:val="00A04F31"/>
    <w:rsid w:val="00A056C4"/>
    <w:rsid w:val="00A06B18"/>
    <w:rsid w:val="00A072CC"/>
    <w:rsid w:val="00A10AC3"/>
    <w:rsid w:val="00A10E9E"/>
    <w:rsid w:val="00A11381"/>
    <w:rsid w:val="00A113D5"/>
    <w:rsid w:val="00A114A8"/>
    <w:rsid w:val="00A11C3E"/>
    <w:rsid w:val="00A11C61"/>
    <w:rsid w:val="00A12BAF"/>
    <w:rsid w:val="00A12DB4"/>
    <w:rsid w:val="00A13386"/>
    <w:rsid w:val="00A137CC"/>
    <w:rsid w:val="00A13C0A"/>
    <w:rsid w:val="00A13F50"/>
    <w:rsid w:val="00A14679"/>
    <w:rsid w:val="00A1480B"/>
    <w:rsid w:val="00A16744"/>
    <w:rsid w:val="00A16765"/>
    <w:rsid w:val="00A17510"/>
    <w:rsid w:val="00A17A40"/>
    <w:rsid w:val="00A17C01"/>
    <w:rsid w:val="00A17FEF"/>
    <w:rsid w:val="00A20A17"/>
    <w:rsid w:val="00A20E14"/>
    <w:rsid w:val="00A21032"/>
    <w:rsid w:val="00A21441"/>
    <w:rsid w:val="00A2157F"/>
    <w:rsid w:val="00A22B6F"/>
    <w:rsid w:val="00A2351A"/>
    <w:rsid w:val="00A238CC"/>
    <w:rsid w:val="00A23902"/>
    <w:rsid w:val="00A2477B"/>
    <w:rsid w:val="00A24D6C"/>
    <w:rsid w:val="00A25152"/>
    <w:rsid w:val="00A2531C"/>
    <w:rsid w:val="00A263E1"/>
    <w:rsid w:val="00A26440"/>
    <w:rsid w:val="00A27474"/>
    <w:rsid w:val="00A30B95"/>
    <w:rsid w:val="00A30E1E"/>
    <w:rsid w:val="00A31175"/>
    <w:rsid w:val="00A31345"/>
    <w:rsid w:val="00A31A4D"/>
    <w:rsid w:val="00A321CD"/>
    <w:rsid w:val="00A322E4"/>
    <w:rsid w:val="00A335A6"/>
    <w:rsid w:val="00A33C77"/>
    <w:rsid w:val="00A341D9"/>
    <w:rsid w:val="00A34766"/>
    <w:rsid w:val="00A34B02"/>
    <w:rsid w:val="00A34FE1"/>
    <w:rsid w:val="00A359DB"/>
    <w:rsid w:val="00A36779"/>
    <w:rsid w:val="00A36BA0"/>
    <w:rsid w:val="00A409B8"/>
    <w:rsid w:val="00A4110B"/>
    <w:rsid w:val="00A41572"/>
    <w:rsid w:val="00A4194D"/>
    <w:rsid w:val="00A41E43"/>
    <w:rsid w:val="00A43E7D"/>
    <w:rsid w:val="00A446B5"/>
    <w:rsid w:val="00A44A6B"/>
    <w:rsid w:val="00A4590D"/>
    <w:rsid w:val="00A46B25"/>
    <w:rsid w:val="00A4712D"/>
    <w:rsid w:val="00A509F9"/>
    <w:rsid w:val="00A52319"/>
    <w:rsid w:val="00A53073"/>
    <w:rsid w:val="00A55193"/>
    <w:rsid w:val="00A552D3"/>
    <w:rsid w:val="00A55432"/>
    <w:rsid w:val="00A556D0"/>
    <w:rsid w:val="00A558BF"/>
    <w:rsid w:val="00A55ABE"/>
    <w:rsid w:val="00A560B1"/>
    <w:rsid w:val="00A5656B"/>
    <w:rsid w:val="00A565C9"/>
    <w:rsid w:val="00A57D66"/>
    <w:rsid w:val="00A60084"/>
    <w:rsid w:val="00A607AE"/>
    <w:rsid w:val="00A60C9E"/>
    <w:rsid w:val="00A6196D"/>
    <w:rsid w:val="00A61A03"/>
    <w:rsid w:val="00A61EB4"/>
    <w:rsid w:val="00A61F17"/>
    <w:rsid w:val="00A6203D"/>
    <w:rsid w:val="00A625A7"/>
    <w:rsid w:val="00A62D16"/>
    <w:rsid w:val="00A63C0E"/>
    <w:rsid w:val="00A64322"/>
    <w:rsid w:val="00A64861"/>
    <w:rsid w:val="00A653E3"/>
    <w:rsid w:val="00A65672"/>
    <w:rsid w:val="00A656DA"/>
    <w:rsid w:val="00A65B66"/>
    <w:rsid w:val="00A66125"/>
    <w:rsid w:val="00A6684B"/>
    <w:rsid w:val="00A66B3C"/>
    <w:rsid w:val="00A66E8F"/>
    <w:rsid w:val="00A70BAB"/>
    <w:rsid w:val="00A70C28"/>
    <w:rsid w:val="00A7163B"/>
    <w:rsid w:val="00A72506"/>
    <w:rsid w:val="00A726EE"/>
    <w:rsid w:val="00A727B6"/>
    <w:rsid w:val="00A7314F"/>
    <w:rsid w:val="00A73ADE"/>
    <w:rsid w:val="00A74F83"/>
    <w:rsid w:val="00A75AC6"/>
    <w:rsid w:val="00A75ED0"/>
    <w:rsid w:val="00A75F73"/>
    <w:rsid w:val="00A7613C"/>
    <w:rsid w:val="00A764AC"/>
    <w:rsid w:val="00A76E13"/>
    <w:rsid w:val="00A80027"/>
    <w:rsid w:val="00A81245"/>
    <w:rsid w:val="00A813B6"/>
    <w:rsid w:val="00A83630"/>
    <w:rsid w:val="00A83D15"/>
    <w:rsid w:val="00A8433B"/>
    <w:rsid w:val="00A84419"/>
    <w:rsid w:val="00A84DBB"/>
    <w:rsid w:val="00A85643"/>
    <w:rsid w:val="00A8568A"/>
    <w:rsid w:val="00A85D54"/>
    <w:rsid w:val="00A868BB"/>
    <w:rsid w:val="00A86CAE"/>
    <w:rsid w:val="00A87631"/>
    <w:rsid w:val="00A87889"/>
    <w:rsid w:val="00A87AE2"/>
    <w:rsid w:val="00A90C4C"/>
    <w:rsid w:val="00A91629"/>
    <w:rsid w:val="00A9166D"/>
    <w:rsid w:val="00A917FC"/>
    <w:rsid w:val="00A92E1C"/>
    <w:rsid w:val="00A9303E"/>
    <w:rsid w:val="00A93A09"/>
    <w:rsid w:val="00A94DAF"/>
    <w:rsid w:val="00A959A1"/>
    <w:rsid w:val="00A95F9B"/>
    <w:rsid w:val="00A96D69"/>
    <w:rsid w:val="00AA020D"/>
    <w:rsid w:val="00AA073A"/>
    <w:rsid w:val="00AA076B"/>
    <w:rsid w:val="00AA147F"/>
    <w:rsid w:val="00AA2038"/>
    <w:rsid w:val="00AA20DF"/>
    <w:rsid w:val="00AA291A"/>
    <w:rsid w:val="00AA3F0C"/>
    <w:rsid w:val="00AA4574"/>
    <w:rsid w:val="00AA5690"/>
    <w:rsid w:val="00AA588E"/>
    <w:rsid w:val="00AA596F"/>
    <w:rsid w:val="00AA66F8"/>
    <w:rsid w:val="00AA6978"/>
    <w:rsid w:val="00AA6B89"/>
    <w:rsid w:val="00AA7383"/>
    <w:rsid w:val="00AA769B"/>
    <w:rsid w:val="00AB019B"/>
    <w:rsid w:val="00AB03DF"/>
    <w:rsid w:val="00AB057A"/>
    <w:rsid w:val="00AB0F09"/>
    <w:rsid w:val="00AB1078"/>
    <w:rsid w:val="00AB13B2"/>
    <w:rsid w:val="00AB2564"/>
    <w:rsid w:val="00AB2FF4"/>
    <w:rsid w:val="00AB31CE"/>
    <w:rsid w:val="00AB4952"/>
    <w:rsid w:val="00AB54C5"/>
    <w:rsid w:val="00AB5933"/>
    <w:rsid w:val="00AB5B46"/>
    <w:rsid w:val="00AB64E8"/>
    <w:rsid w:val="00AB663E"/>
    <w:rsid w:val="00AB696F"/>
    <w:rsid w:val="00AB6AD5"/>
    <w:rsid w:val="00AB7024"/>
    <w:rsid w:val="00AB79E7"/>
    <w:rsid w:val="00AC04EA"/>
    <w:rsid w:val="00AC0586"/>
    <w:rsid w:val="00AC07FF"/>
    <w:rsid w:val="00AC1301"/>
    <w:rsid w:val="00AC198D"/>
    <w:rsid w:val="00AC2000"/>
    <w:rsid w:val="00AC3B8A"/>
    <w:rsid w:val="00AC42F4"/>
    <w:rsid w:val="00AC474C"/>
    <w:rsid w:val="00AC4F08"/>
    <w:rsid w:val="00AC5123"/>
    <w:rsid w:val="00AC53B5"/>
    <w:rsid w:val="00AC5832"/>
    <w:rsid w:val="00AC6869"/>
    <w:rsid w:val="00AC76BA"/>
    <w:rsid w:val="00AC77A0"/>
    <w:rsid w:val="00AC7A2A"/>
    <w:rsid w:val="00AD0457"/>
    <w:rsid w:val="00AD0626"/>
    <w:rsid w:val="00AD094A"/>
    <w:rsid w:val="00AD1EE9"/>
    <w:rsid w:val="00AD2B0B"/>
    <w:rsid w:val="00AD2D29"/>
    <w:rsid w:val="00AD3286"/>
    <w:rsid w:val="00AD352D"/>
    <w:rsid w:val="00AD35FB"/>
    <w:rsid w:val="00AD3632"/>
    <w:rsid w:val="00AD3A62"/>
    <w:rsid w:val="00AD4BB0"/>
    <w:rsid w:val="00AD4E33"/>
    <w:rsid w:val="00AD555F"/>
    <w:rsid w:val="00AD5B87"/>
    <w:rsid w:val="00AD5BCF"/>
    <w:rsid w:val="00AD6270"/>
    <w:rsid w:val="00AD6BC5"/>
    <w:rsid w:val="00AD7AC1"/>
    <w:rsid w:val="00AE03F5"/>
    <w:rsid w:val="00AE09B2"/>
    <w:rsid w:val="00AE148D"/>
    <w:rsid w:val="00AE1E13"/>
    <w:rsid w:val="00AE24F7"/>
    <w:rsid w:val="00AE2749"/>
    <w:rsid w:val="00AE2AA0"/>
    <w:rsid w:val="00AE2CBF"/>
    <w:rsid w:val="00AE30E8"/>
    <w:rsid w:val="00AE32F3"/>
    <w:rsid w:val="00AE38B7"/>
    <w:rsid w:val="00AE3C4B"/>
    <w:rsid w:val="00AE528B"/>
    <w:rsid w:val="00AE677E"/>
    <w:rsid w:val="00AE6CBD"/>
    <w:rsid w:val="00AE6D3F"/>
    <w:rsid w:val="00AE7629"/>
    <w:rsid w:val="00AF0220"/>
    <w:rsid w:val="00AF0248"/>
    <w:rsid w:val="00AF0908"/>
    <w:rsid w:val="00AF0B47"/>
    <w:rsid w:val="00AF1283"/>
    <w:rsid w:val="00AF1669"/>
    <w:rsid w:val="00AF1D31"/>
    <w:rsid w:val="00AF1F51"/>
    <w:rsid w:val="00AF23BD"/>
    <w:rsid w:val="00AF2591"/>
    <w:rsid w:val="00AF290D"/>
    <w:rsid w:val="00AF29AE"/>
    <w:rsid w:val="00AF346C"/>
    <w:rsid w:val="00AF3B94"/>
    <w:rsid w:val="00AF3CC0"/>
    <w:rsid w:val="00AF41E3"/>
    <w:rsid w:val="00AF43C4"/>
    <w:rsid w:val="00AF5A52"/>
    <w:rsid w:val="00AF6133"/>
    <w:rsid w:val="00AF6806"/>
    <w:rsid w:val="00AF6D83"/>
    <w:rsid w:val="00AF6DCC"/>
    <w:rsid w:val="00AF7D2E"/>
    <w:rsid w:val="00B00254"/>
    <w:rsid w:val="00B00524"/>
    <w:rsid w:val="00B00C2D"/>
    <w:rsid w:val="00B01168"/>
    <w:rsid w:val="00B0249B"/>
    <w:rsid w:val="00B0293F"/>
    <w:rsid w:val="00B02F93"/>
    <w:rsid w:val="00B02FCE"/>
    <w:rsid w:val="00B042BF"/>
    <w:rsid w:val="00B04DE9"/>
    <w:rsid w:val="00B04DFA"/>
    <w:rsid w:val="00B05047"/>
    <w:rsid w:val="00B05723"/>
    <w:rsid w:val="00B059E2"/>
    <w:rsid w:val="00B072F7"/>
    <w:rsid w:val="00B107CC"/>
    <w:rsid w:val="00B10F63"/>
    <w:rsid w:val="00B119C0"/>
    <w:rsid w:val="00B11B89"/>
    <w:rsid w:val="00B122CA"/>
    <w:rsid w:val="00B1251B"/>
    <w:rsid w:val="00B12534"/>
    <w:rsid w:val="00B13157"/>
    <w:rsid w:val="00B1367F"/>
    <w:rsid w:val="00B1390A"/>
    <w:rsid w:val="00B15715"/>
    <w:rsid w:val="00B1708F"/>
    <w:rsid w:val="00B175D4"/>
    <w:rsid w:val="00B200E7"/>
    <w:rsid w:val="00B20417"/>
    <w:rsid w:val="00B213D8"/>
    <w:rsid w:val="00B217EB"/>
    <w:rsid w:val="00B2258E"/>
    <w:rsid w:val="00B227AE"/>
    <w:rsid w:val="00B22C57"/>
    <w:rsid w:val="00B22DEA"/>
    <w:rsid w:val="00B2347D"/>
    <w:rsid w:val="00B24370"/>
    <w:rsid w:val="00B24AE5"/>
    <w:rsid w:val="00B251BD"/>
    <w:rsid w:val="00B252AC"/>
    <w:rsid w:val="00B254DF"/>
    <w:rsid w:val="00B25B24"/>
    <w:rsid w:val="00B26EF4"/>
    <w:rsid w:val="00B270B7"/>
    <w:rsid w:val="00B306C3"/>
    <w:rsid w:val="00B3119B"/>
    <w:rsid w:val="00B31343"/>
    <w:rsid w:val="00B31750"/>
    <w:rsid w:val="00B31DFA"/>
    <w:rsid w:val="00B32506"/>
    <w:rsid w:val="00B32DCA"/>
    <w:rsid w:val="00B334E3"/>
    <w:rsid w:val="00B33930"/>
    <w:rsid w:val="00B34F78"/>
    <w:rsid w:val="00B35096"/>
    <w:rsid w:val="00B35149"/>
    <w:rsid w:val="00B351A6"/>
    <w:rsid w:val="00B351F4"/>
    <w:rsid w:val="00B35382"/>
    <w:rsid w:val="00B35922"/>
    <w:rsid w:val="00B35BB9"/>
    <w:rsid w:val="00B35BEB"/>
    <w:rsid w:val="00B36002"/>
    <w:rsid w:val="00B369C1"/>
    <w:rsid w:val="00B36A98"/>
    <w:rsid w:val="00B36E66"/>
    <w:rsid w:val="00B37804"/>
    <w:rsid w:val="00B37B79"/>
    <w:rsid w:val="00B37D73"/>
    <w:rsid w:val="00B41728"/>
    <w:rsid w:val="00B418ED"/>
    <w:rsid w:val="00B41B5A"/>
    <w:rsid w:val="00B41F93"/>
    <w:rsid w:val="00B424B5"/>
    <w:rsid w:val="00B43046"/>
    <w:rsid w:val="00B438B6"/>
    <w:rsid w:val="00B43AE3"/>
    <w:rsid w:val="00B43E68"/>
    <w:rsid w:val="00B43EEC"/>
    <w:rsid w:val="00B446E3"/>
    <w:rsid w:val="00B44705"/>
    <w:rsid w:val="00B44888"/>
    <w:rsid w:val="00B44F71"/>
    <w:rsid w:val="00B459D6"/>
    <w:rsid w:val="00B45E6E"/>
    <w:rsid w:val="00B463D2"/>
    <w:rsid w:val="00B4774E"/>
    <w:rsid w:val="00B47D02"/>
    <w:rsid w:val="00B502E7"/>
    <w:rsid w:val="00B50BA1"/>
    <w:rsid w:val="00B5163D"/>
    <w:rsid w:val="00B5216D"/>
    <w:rsid w:val="00B52B42"/>
    <w:rsid w:val="00B52D7A"/>
    <w:rsid w:val="00B53B98"/>
    <w:rsid w:val="00B53D37"/>
    <w:rsid w:val="00B550E9"/>
    <w:rsid w:val="00B57175"/>
    <w:rsid w:val="00B5763C"/>
    <w:rsid w:val="00B578A5"/>
    <w:rsid w:val="00B57CC7"/>
    <w:rsid w:val="00B64175"/>
    <w:rsid w:val="00B649F6"/>
    <w:rsid w:val="00B64DDF"/>
    <w:rsid w:val="00B65A3B"/>
    <w:rsid w:val="00B66043"/>
    <w:rsid w:val="00B66397"/>
    <w:rsid w:val="00B664B8"/>
    <w:rsid w:val="00B667A9"/>
    <w:rsid w:val="00B67112"/>
    <w:rsid w:val="00B675B8"/>
    <w:rsid w:val="00B67699"/>
    <w:rsid w:val="00B702C9"/>
    <w:rsid w:val="00B71568"/>
    <w:rsid w:val="00B71B83"/>
    <w:rsid w:val="00B7283F"/>
    <w:rsid w:val="00B728B0"/>
    <w:rsid w:val="00B72D95"/>
    <w:rsid w:val="00B72E9B"/>
    <w:rsid w:val="00B736D4"/>
    <w:rsid w:val="00B73C76"/>
    <w:rsid w:val="00B7432E"/>
    <w:rsid w:val="00B74425"/>
    <w:rsid w:val="00B7447D"/>
    <w:rsid w:val="00B7473B"/>
    <w:rsid w:val="00B75346"/>
    <w:rsid w:val="00B75E26"/>
    <w:rsid w:val="00B76C34"/>
    <w:rsid w:val="00B77DCE"/>
    <w:rsid w:val="00B800ED"/>
    <w:rsid w:val="00B80281"/>
    <w:rsid w:val="00B8168A"/>
    <w:rsid w:val="00B816A0"/>
    <w:rsid w:val="00B82AA1"/>
    <w:rsid w:val="00B8318E"/>
    <w:rsid w:val="00B834FC"/>
    <w:rsid w:val="00B83BCE"/>
    <w:rsid w:val="00B84069"/>
    <w:rsid w:val="00B8421D"/>
    <w:rsid w:val="00B848B8"/>
    <w:rsid w:val="00B84975"/>
    <w:rsid w:val="00B84AE8"/>
    <w:rsid w:val="00B8510C"/>
    <w:rsid w:val="00B8573F"/>
    <w:rsid w:val="00B860C4"/>
    <w:rsid w:val="00B865CC"/>
    <w:rsid w:val="00B867E3"/>
    <w:rsid w:val="00B8745B"/>
    <w:rsid w:val="00B87863"/>
    <w:rsid w:val="00B87DE8"/>
    <w:rsid w:val="00B90C2E"/>
    <w:rsid w:val="00B90EE7"/>
    <w:rsid w:val="00B9109E"/>
    <w:rsid w:val="00B914FE"/>
    <w:rsid w:val="00B91C84"/>
    <w:rsid w:val="00B920CF"/>
    <w:rsid w:val="00B92277"/>
    <w:rsid w:val="00B9336F"/>
    <w:rsid w:val="00B9368D"/>
    <w:rsid w:val="00B93B00"/>
    <w:rsid w:val="00B9457E"/>
    <w:rsid w:val="00B94737"/>
    <w:rsid w:val="00B94F9A"/>
    <w:rsid w:val="00B951C1"/>
    <w:rsid w:val="00B9560B"/>
    <w:rsid w:val="00B957BB"/>
    <w:rsid w:val="00B96270"/>
    <w:rsid w:val="00B9672C"/>
    <w:rsid w:val="00B9673E"/>
    <w:rsid w:val="00B97994"/>
    <w:rsid w:val="00B97AA5"/>
    <w:rsid w:val="00BA011D"/>
    <w:rsid w:val="00BA090E"/>
    <w:rsid w:val="00BA0B53"/>
    <w:rsid w:val="00BA120F"/>
    <w:rsid w:val="00BA1447"/>
    <w:rsid w:val="00BA1CE5"/>
    <w:rsid w:val="00BA241D"/>
    <w:rsid w:val="00BA25F6"/>
    <w:rsid w:val="00BA28AD"/>
    <w:rsid w:val="00BA32F8"/>
    <w:rsid w:val="00BA3DA4"/>
    <w:rsid w:val="00BA3E52"/>
    <w:rsid w:val="00BA41AE"/>
    <w:rsid w:val="00BA4D43"/>
    <w:rsid w:val="00BA5947"/>
    <w:rsid w:val="00BA6461"/>
    <w:rsid w:val="00BA7589"/>
    <w:rsid w:val="00BA77F9"/>
    <w:rsid w:val="00BA794E"/>
    <w:rsid w:val="00BB07CE"/>
    <w:rsid w:val="00BB1B65"/>
    <w:rsid w:val="00BB1C5C"/>
    <w:rsid w:val="00BB2ADD"/>
    <w:rsid w:val="00BB4020"/>
    <w:rsid w:val="00BB58B9"/>
    <w:rsid w:val="00BB5AF0"/>
    <w:rsid w:val="00BB5C7C"/>
    <w:rsid w:val="00BB5CB9"/>
    <w:rsid w:val="00BB6B4E"/>
    <w:rsid w:val="00BB7A85"/>
    <w:rsid w:val="00BB7F84"/>
    <w:rsid w:val="00BC0009"/>
    <w:rsid w:val="00BC08BF"/>
    <w:rsid w:val="00BC16EE"/>
    <w:rsid w:val="00BC2629"/>
    <w:rsid w:val="00BC288B"/>
    <w:rsid w:val="00BC4A6A"/>
    <w:rsid w:val="00BC54FB"/>
    <w:rsid w:val="00BC5674"/>
    <w:rsid w:val="00BC6C21"/>
    <w:rsid w:val="00BC73DD"/>
    <w:rsid w:val="00BC7B5B"/>
    <w:rsid w:val="00BC7E3B"/>
    <w:rsid w:val="00BD0333"/>
    <w:rsid w:val="00BD033F"/>
    <w:rsid w:val="00BD0688"/>
    <w:rsid w:val="00BD0CB2"/>
    <w:rsid w:val="00BD2607"/>
    <w:rsid w:val="00BD264A"/>
    <w:rsid w:val="00BD568D"/>
    <w:rsid w:val="00BD5A83"/>
    <w:rsid w:val="00BD6B96"/>
    <w:rsid w:val="00BE00A0"/>
    <w:rsid w:val="00BE0DC9"/>
    <w:rsid w:val="00BE0E9D"/>
    <w:rsid w:val="00BE1210"/>
    <w:rsid w:val="00BE15B3"/>
    <w:rsid w:val="00BE16C3"/>
    <w:rsid w:val="00BE2298"/>
    <w:rsid w:val="00BE23A3"/>
    <w:rsid w:val="00BE27D0"/>
    <w:rsid w:val="00BE2966"/>
    <w:rsid w:val="00BE2C35"/>
    <w:rsid w:val="00BE2F10"/>
    <w:rsid w:val="00BE33FF"/>
    <w:rsid w:val="00BE462A"/>
    <w:rsid w:val="00BE58AF"/>
    <w:rsid w:val="00BE592D"/>
    <w:rsid w:val="00BE5C1C"/>
    <w:rsid w:val="00BE634D"/>
    <w:rsid w:val="00BE708B"/>
    <w:rsid w:val="00BE7398"/>
    <w:rsid w:val="00BE7A5A"/>
    <w:rsid w:val="00BF0854"/>
    <w:rsid w:val="00BF1192"/>
    <w:rsid w:val="00BF1C86"/>
    <w:rsid w:val="00BF3459"/>
    <w:rsid w:val="00BF38E6"/>
    <w:rsid w:val="00BF3BA4"/>
    <w:rsid w:val="00BF4BDD"/>
    <w:rsid w:val="00BF4DA8"/>
    <w:rsid w:val="00BF62D2"/>
    <w:rsid w:val="00BF6FF4"/>
    <w:rsid w:val="00BF782B"/>
    <w:rsid w:val="00BF7CC3"/>
    <w:rsid w:val="00C0178D"/>
    <w:rsid w:val="00C01E91"/>
    <w:rsid w:val="00C024CF"/>
    <w:rsid w:val="00C02541"/>
    <w:rsid w:val="00C02E0F"/>
    <w:rsid w:val="00C0372B"/>
    <w:rsid w:val="00C038F3"/>
    <w:rsid w:val="00C03EEB"/>
    <w:rsid w:val="00C041D2"/>
    <w:rsid w:val="00C04BAF"/>
    <w:rsid w:val="00C051D7"/>
    <w:rsid w:val="00C05290"/>
    <w:rsid w:val="00C05832"/>
    <w:rsid w:val="00C0639C"/>
    <w:rsid w:val="00C06700"/>
    <w:rsid w:val="00C10173"/>
    <w:rsid w:val="00C10186"/>
    <w:rsid w:val="00C10BB0"/>
    <w:rsid w:val="00C11CCB"/>
    <w:rsid w:val="00C12376"/>
    <w:rsid w:val="00C1252B"/>
    <w:rsid w:val="00C12A36"/>
    <w:rsid w:val="00C13BFD"/>
    <w:rsid w:val="00C149F3"/>
    <w:rsid w:val="00C14DA2"/>
    <w:rsid w:val="00C1614F"/>
    <w:rsid w:val="00C16399"/>
    <w:rsid w:val="00C1660F"/>
    <w:rsid w:val="00C1740D"/>
    <w:rsid w:val="00C17851"/>
    <w:rsid w:val="00C17F42"/>
    <w:rsid w:val="00C17F90"/>
    <w:rsid w:val="00C20D7A"/>
    <w:rsid w:val="00C211C2"/>
    <w:rsid w:val="00C21E32"/>
    <w:rsid w:val="00C22679"/>
    <w:rsid w:val="00C22F96"/>
    <w:rsid w:val="00C236BB"/>
    <w:rsid w:val="00C23784"/>
    <w:rsid w:val="00C23AA7"/>
    <w:rsid w:val="00C240E9"/>
    <w:rsid w:val="00C240F7"/>
    <w:rsid w:val="00C242B1"/>
    <w:rsid w:val="00C252D3"/>
    <w:rsid w:val="00C2598A"/>
    <w:rsid w:val="00C25AA8"/>
    <w:rsid w:val="00C26410"/>
    <w:rsid w:val="00C26D85"/>
    <w:rsid w:val="00C26F6A"/>
    <w:rsid w:val="00C27349"/>
    <w:rsid w:val="00C27506"/>
    <w:rsid w:val="00C307C5"/>
    <w:rsid w:val="00C317E9"/>
    <w:rsid w:val="00C322C2"/>
    <w:rsid w:val="00C34DE5"/>
    <w:rsid w:val="00C3518B"/>
    <w:rsid w:val="00C35523"/>
    <w:rsid w:val="00C35790"/>
    <w:rsid w:val="00C36DD9"/>
    <w:rsid w:val="00C36FD6"/>
    <w:rsid w:val="00C378AD"/>
    <w:rsid w:val="00C37C8B"/>
    <w:rsid w:val="00C41169"/>
    <w:rsid w:val="00C4129C"/>
    <w:rsid w:val="00C41ED0"/>
    <w:rsid w:val="00C42582"/>
    <w:rsid w:val="00C428E1"/>
    <w:rsid w:val="00C431A1"/>
    <w:rsid w:val="00C443EC"/>
    <w:rsid w:val="00C444AE"/>
    <w:rsid w:val="00C459A8"/>
    <w:rsid w:val="00C470DD"/>
    <w:rsid w:val="00C51378"/>
    <w:rsid w:val="00C51539"/>
    <w:rsid w:val="00C5178B"/>
    <w:rsid w:val="00C51C19"/>
    <w:rsid w:val="00C524A6"/>
    <w:rsid w:val="00C52AF3"/>
    <w:rsid w:val="00C53738"/>
    <w:rsid w:val="00C539AF"/>
    <w:rsid w:val="00C540CC"/>
    <w:rsid w:val="00C5546D"/>
    <w:rsid w:val="00C55F02"/>
    <w:rsid w:val="00C56102"/>
    <w:rsid w:val="00C56C2C"/>
    <w:rsid w:val="00C56D69"/>
    <w:rsid w:val="00C574AC"/>
    <w:rsid w:val="00C577A9"/>
    <w:rsid w:val="00C61C47"/>
    <w:rsid w:val="00C61E7D"/>
    <w:rsid w:val="00C641D2"/>
    <w:rsid w:val="00C65A3D"/>
    <w:rsid w:val="00C65F5A"/>
    <w:rsid w:val="00C66F20"/>
    <w:rsid w:val="00C675BE"/>
    <w:rsid w:val="00C70337"/>
    <w:rsid w:val="00C70369"/>
    <w:rsid w:val="00C70632"/>
    <w:rsid w:val="00C706C7"/>
    <w:rsid w:val="00C70930"/>
    <w:rsid w:val="00C70E85"/>
    <w:rsid w:val="00C7100D"/>
    <w:rsid w:val="00C710C2"/>
    <w:rsid w:val="00C7155B"/>
    <w:rsid w:val="00C71629"/>
    <w:rsid w:val="00C723BC"/>
    <w:rsid w:val="00C72725"/>
    <w:rsid w:val="00C72CB1"/>
    <w:rsid w:val="00C73732"/>
    <w:rsid w:val="00C73E8F"/>
    <w:rsid w:val="00C73F60"/>
    <w:rsid w:val="00C746A2"/>
    <w:rsid w:val="00C752D1"/>
    <w:rsid w:val="00C75680"/>
    <w:rsid w:val="00C75993"/>
    <w:rsid w:val="00C76482"/>
    <w:rsid w:val="00C769A6"/>
    <w:rsid w:val="00C76C2D"/>
    <w:rsid w:val="00C80384"/>
    <w:rsid w:val="00C81899"/>
    <w:rsid w:val="00C81CAD"/>
    <w:rsid w:val="00C8321E"/>
    <w:rsid w:val="00C83356"/>
    <w:rsid w:val="00C8452D"/>
    <w:rsid w:val="00C848CD"/>
    <w:rsid w:val="00C84A17"/>
    <w:rsid w:val="00C84B07"/>
    <w:rsid w:val="00C84C10"/>
    <w:rsid w:val="00C84E31"/>
    <w:rsid w:val="00C856D6"/>
    <w:rsid w:val="00C86251"/>
    <w:rsid w:val="00C868C5"/>
    <w:rsid w:val="00C86A64"/>
    <w:rsid w:val="00C87455"/>
    <w:rsid w:val="00C9042C"/>
    <w:rsid w:val="00C90459"/>
    <w:rsid w:val="00C905C0"/>
    <w:rsid w:val="00C9084F"/>
    <w:rsid w:val="00C9172E"/>
    <w:rsid w:val="00C91961"/>
    <w:rsid w:val="00C91A9B"/>
    <w:rsid w:val="00C93956"/>
    <w:rsid w:val="00C93A21"/>
    <w:rsid w:val="00C93AE8"/>
    <w:rsid w:val="00C9423D"/>
    <w:rsid w:val="00C944A4"/>
    <w:rsid w:val="00C948E7"/>
    <w:rsid w:val="00C9519C"/>
    <w:rsid w:val="00C953EC"/>
    <w:rsid w:val="00C96F7D"/>
    <w:rsid w:val="00CA09FF"/>
    <w:rsid w:val="00CA18B4"/>
    <w:rsid w:val="00CA4365"/>
    <w:rsid w:val="00CA4CE4"/>
    <w:rsid w:val="00CA55AD"/>
    <w:rsid w:val="00CA5A6A"/>
    <w:rsid w:val="00CA6464"/>
    <w:rsid w:val="00CA68A1"/>
    <w:rsid w:val="00CA6BF8"/>
    <w:rsid w:val="00CB04FC"/>
    <w:rsid w:val="00CB0A80"/>
    <w:rsid w:val="00CB0CB7"/>
    <w:rsid w:val="00CB0E6D"/>
    <w:rsid w:val="00CB2B6C"/>
    <w:rsid w:val="00CB33E8"/>
    <w:rsid w:val="00CB3FFE"/>
    <w:rsid w:val="00CB42FB"/>
    <w:rsid w:val="00CB4BE3"/>
    <w:rsid w:val="00CB4E1A"/>
    <w:rsid w:val="00CB6827"/>
    <w:rsid w:val="00CB6B10"/>
    <w:rsid w:val="00CB6D6D"/>
    <w:rsid w:val="00CB6DB2"/>
    <w:rsid w:val="00CB7473"/>
    <w:rsid w:val="00CB7549"/>
    <w:rsid w:val="00CB7ECC"/>
    <w:rsid w:val="00CC086A"/>
    <w:rsid w:val="00CC0DDA"/>
    <w:rsid w:val="00CC1637"/>
    <w:rsid w:val="00CC1E56"/>
    <w:rsid w:val="00CC3051"/>
    <w:rsid w:val="00CC3130"/>
    <w:rsid w:val="00CC32E4"/>
    <w:rsid w:val="00CC3C92"/>
    <w:rsid w:val="00CC3DFC"/>
    <w:rsid w:val="00CC436E"/>
    <w:rsid w:val="00CC43D1"/>
    <w:rsid w:val="00CC490B"/>
    <w:rsid w:val="00CC596B"/>
    <w:rsid w:val="00CC723B"/>
    <w:rsid w:val="00CD0FC6"/>
    <w:rsid w:val="00CD12BB"/>
    <w:rsid w:val="00CD130D"/>
    <w:rsid w:val="00CD1F38"/>
    <w:rsid w:val="00CD2042"/>
    <w:rsid w:val="00CD2354"/>
    <w:rsid w:val="00CD27C2"/>
    <w:rsid w:val="00CD2E2A"/>
    <w:rsid w:val="00CD311D"/>
    <w:rsid w:val="00CD3150"/>
    <w:rsid w:val="00CD3A1E"/>
    <w:rsid w:val="00CD4192"/>
    <w:rsid w:val="00CD5E0E"/>
    <w:rsid w:val="00CD60FA"/>
    <w:rsid w:val="00CD6761"/>
    <w:rsid w:val="00CD6A53"/>
    <w:rsid w:val="00CD78C1"/>
    <w:rsid w:val="00CE0282"/>
    <w:rsid w:val="00CE048B"/>
    <w:rsid w:val="00CE0654"/>
    <w:rsid w:val="00CE127F"/>
    <w:rsid w:val="00CE12F7"/>
    <w:rsid w:val="00CE1686"/>
    <w:rsid w:val="00CE1A44"/>
    <w:rsid w:val="00CE1DDD"/>
    <w:rsid w:val="00CE2E17"/>
    <w:rsid w:val="00CE301F"/>
    <w:rsid w:val="00CE3087"/>
    <w:rsid w:val="00CE37FE"/>
    <w:rsid w:val="00CE3C22"/>
    <w:rsid w:val="00CE4357"/>
    <w:rsid w:val="00CE43F4"/>
    <w:rsid w:val="00CE540F"/>
    <w:rsid w:val="00CE54FC"/>
    <w:rsid w:val="00CE5A0B"/>
    <w:rsid w:val="00CE753C"/>
    <w:rsid w:val="00CF1DC7"/>
    <w:rsid w:val="00CF29C9"/>
    <w:rsid w:val="00CF2CE0"/>
    <w:rsid w:val="00CF33FC"/>
    <w:rsid w:val="00CF36FA"/>
    <w:rsid w:val="00CF375D"/>
    <w:rsid w:val="00CF4218"/>
    <w:rsid w:val="00CF45D1"/>
    <w:rsid w:val="00CF5A51"/>
    <w:rsid w:val="00CF621F"/>
    <w:rsid w:val="00CF6574"/>
    <w:rsid w:val="00CF67EC"/>
    <w:rsid w:val="00CF732F"/>
    <w:rsid w:val="00CF74F4"/>
    <w:rsid w:val="00D03DB7"/>
    <w:rsid w:val="00D04423"/>
    <w:rsid w:val="00D05326"/>
    <w:rsid w:val="00D05332"/>
    <w:rsid w:val="00D0547F"/>
    <w:rsid w:val="00D068A8"/>
    <w:rsid w:val="00D07447"/>
    <w:rsid w:val="00D076C7"/>
    <w:rsid w:val="00D07786"/>
    <w:rsid w:val="00D07ACB"/>
    <w:rsid w:val="00D104CD"/>
    <w:rsid w:val="00D10609"/>
    <w:rsid w:val="00D10A82"/>
    <w:rsid w:val="00D11780"/>
    <w:rsid w:val="00D11A8F"/>
    <w:rsid w:val="00D12BD4"/>
    <w:rsid w:val="00D12CD4"/>
    <w:rsid w:val="00D12F4C"/>
    <w:rsid w:val="00D12F5C"/>
    <w:rsid w:val="00D13531"/>
    <w:rsid w:val="00D13D4F"/>
    <w:rsid w:val="00D1427F"/>
    <w:rsid w:val="00D14977"/>
    <w:rsid w:val="00D14D5C"/>
    <w:rsid w:val="00D15A00"/>
    <w:rsid w:val="00D1629C"/>
    <w:rsid w:val="00D1658D"/>
    <w:rsid w:val="00D16EEF"/>
    <w:rsid w:val="00D17475"/>
    <w:rsid w:val="00D17BAB"/>
    <w:rsid w:val="00D203A9"/>
    <w:rsid w:val="00D21B04"/>
    <w:rsid w:val="00D21E6F"/>
    <w:rsid w:val="00D22129"/>
    <w:rsid w:val="00D2241A"/>
    <w:rsid w:val="00D22428"/>
    <w:rsid w:val="00D22641"/>
    <w:rsid w:val="00D241B3"/>
    <w:rsid w:val="00D24992"/>
    <w:rsid w:val="00D24E9E"/>
    <w:rsid w:val="00D25739"/>
    <w:rsid w:val="00D25C6B"/>
    <w:rsid w:val="00D25C82"/>
    <w:rsid w:val="00D26C31"/>
    <w:rsid w:val="00D27685"/>
    <w:rsid w:val="00D27A9E"/>
    <w:rsid w:val="00D27D08"/>
    <w:rsid w:val="00D30836"/>
    <w:rsid w:val="00D31014"/>
    <w:rsid w:val="00D31F9F"/>
    <w:rsid w:val="00D325E7"/>
    <w:rsid w:val="00D326C0"/>
    <w:rsid w:val="00D32CDE"/>
    <w:rsid w:val="00D32D9A"/>
    <w:rsid w:val="00D330F0"/>
    <w:rsid w:val="00D33226"/>
    <w:rsid w:val="00D33F2C"/>
    <w:rsid w:val="00D3414A"/>
    <w:rsid w:val="00D35028"/>
    <w:rsid w:val="00D35E89"/>
    <w:rsid w:val="00D375D0"/>
    <w:rsid w:val="00D37804"/>
    <w:rsid w:val="00D37F9B"/>
    <w:rsid w:val="00D40577"/>
    <w:rsid w:val="00D41170"/>
    <w:rsid w:val="00D41761"/>
    <w:rsid w:val="00D42356"/>
    <w:rsid w:val="00D43201"/>
    <w:rsid w:val="00D4452B"/>
    <w:rsid w:val="00D449D2"/>
    <w:rsid w:val="00D4578F"/>
    <w:rsid w:val="00D45939"/>
    <w:rsid w:val="00D462CD"/>
    <w:rsid w:val="00D46921"/>
    <w:rsid w:val="00D47879"/>
    <w:rsid w:val="00D47C62"/>
    <w:rsid w:val="00D50A8F"/>
    <w:rsid w:val="00D50C66"/>
    <w:rsid w:val="00D5146B"/>
    <w:rsid w:val="00D5189B"/>
    <w:rsid w:val="00D53139"/>
    <w:rsid w:val="00D53373"/>
    <w:rsid w:val="00D535AA"/>
    <w:rsid w:val="00D55669"/>
    <w:rsid w:val="00D556C1"/>
    <w:rsid w:val="00D558F7"/>
    <w:rsid w:val="00D55A56"/>
    <w:rsid w:val="00D55F9E"/>
    <w:rsid w:val="00D5640D"/>
    <w:rsid w:val="00D57206"/>
    <w:rsid w:val="00D606AC"/>
    <w:rsid w:val="00D6104C"/>
    <w:rsid w:val="00D61B77"/>
    <w:rsid w:val="00D63EA0"/>
    <w:rsid w:val="00D64254"/>
    <w:rsid w:val="00D64B8E"/>
    <w:rsid w:val="00D654B1"/>
    <w:rsid w:val="00D660A0"/>
    <w:rsid w:val="00D66C7F"/>
    <w:rsid w:val="00D675A7"/>
    <w:rsid w:val="00D67690"/>
    <w:rsid w:val="00D67CEC"/>
    <w:rsid w:val="00D67EC3"/>
    <w:rsid w:val="00D7046C"/>
    <w:rsid w:val="00D71581"/>
    <w:rsid w:val="00D7171E"/>
    <w:rsid w:val="00D71728"/>
    <w:rsid w:val="00D72112"/>
    <w:rsid w:val="00D724BD"/>
    <w:rsid w:val="00D72704"/>
    <w:rsid w:val="00D72727"/>
    <w:rsid w:val="00D73234"/>
    <w:rsid w:val="00D734DA"/>
    <w:rsid w:val="00D73D9A"/>
    <w:rsid w:val="00D740EF"/>
    <w:rsid w:val="00D745AB"/>
    <w:rsid w:val="00D76301"/>
    <w:rsid w:val="00D765FB"/>
    <w:rsid w:val="00D77049"/>
    <w:rsid w:val="00D77458"/>
    <w:rsid w:val="00D8145A"/>
    <w:rsid w:val="00D8198C"/>
    <w:rsid w:val="00D81FCB"/>
    <w:rsid w:val="00D823B3"/>
    <w:rsid w:val="00D83242"/>
    <w:rsid w:val="00D83AFE"/>
    <w:rsid w:val="00D83CB5"/>
    <w:rsid w:val="00D843AA"/>
    <w:rsid w:val="00D843C2"/>
    <w:rsid w:val="00D85217"/>
    <w:rsid w:val="00D8589E"/>
    <w:rsid w:val="00D864D6"/>
    <w:rsid w:val="00D86C25"/>
    <w:rsid w:val="00D878F7"/>
    <w:rsid w:val="00D87DA4"/>
    <w:rsid w:val="00D90C59"/>
    <w:rsid w:val="00D90CB4"/>
    <w:rsid w:val="00D910EF"/>
    <w:rsid w:val="00D912EB"/>
    <w:rsid w:val="00D91C8C"/>
    <w:rsid w:val="00D91FAC"/>
    <w:rsid w:val="00D91FBA"/>
    <w:rsid w:val="00D92B97"/>
    <w:rsid w:val="00D92D9A"/>
    <w:rsid w:val="00D940BB"/>
    <w:rsid w:val="00D941B9"/>
    <w:rsid w:val="00D94AB5"/>
    <w:rsid w:val="00D94EAE"/>
    <w:rsid w:val="00D95948"/>
    <w:rsid w:val="00D96D5E"/>
    <w:rsid w:val="00D97AF7"/>
    <w:rsid w:val="00D97EE6"/>
    <w:rsid w:val="00DA042D"/>
    <w:rsid w:val="00DA050C"/>
    <w:rsid w:val="00DA066C"/>
    <w:rsid w:val="00DA0BFD"/>
    <w:rsid w:val="00DA1160"/>
    <w:rsid w:val="00DA15DB"/>
    <w:rsid w:val="00DA16EF"/>
    <w:rsid w:val="00DA1F7A"/>
    <w:rsid w:val="00DA346C"/>
    <w:rsid w:val="00DA38AA"/>
    <w:rsid w:val="00DA3D60"/>
    <w:rsid w:val="00DA4961"/>
    <w:rsid w:val="00DA4CA6"/>
    <w:rsid w:val="00DA5CBE"/>
    <w:rsid w:val="00DA5D56"/>
    <w:rsid w:val="00DA682F"/>
    <w:rsid w:val="00DA6DA5"/>
    <w:rsid w:val="00DA7752"/>
    <w:rsid w:val="00DA7AA7"/>
    <w:rsid w:val="00DB165C"/>
    <w:rsid w:val="00DB2192"/>
    <w:rsid w:val="00DB355D"/>
    <w:rsid w:val="00DB3873"/>
    <w:rsid w:val="00DB42E5"/>
    <w:rsid w:val="00DB5248"/>
    <w:rsid w:val="00DB57A8"/>
    <w:rsid w:val="00DB6AAE"/>
    <w:rsid w:val="00DB6B3D"/>
    <w:rsid w:val="00DB7A0C"/>
    <w:rsid w:val="00DB7D60"/>
    <w:rsid w:val="00DC1332"/>
    <w:rsid w:val="00DC14F7"/>
    <w:rsid w:val="00DC1DB3"/>
    <w:rsid w:val="00DC2621"/>
    <w:rsid w:val="00DC29CD"/>
    <w:rsid w:val="00DC4114"/>
    <w:rsid w:val="00DC4406"/>
    <w:rsid w:val="00DC4409"/>
    <w:rsid w:val="00DC48E1"/>
    <w:rsid w:val="00DC4B89"/>
    <w:rsid w:val="00DC59EB"/>
    <w:rsid w:val="00DC5CE5"/>
    <w:rsid w:val="00DC660F"/>
    <w:rsid w:val="00DC689F"/>
    <w:rsid w:val="00DC72DA"/>
    <w:rsid w:val="00DC73EB"/>
    <w:rsid w:val="00DC781F"/>
    <w:rsid w:val="00DD0003"/>
    <w:rsid w:val="00DD0948"/>
    <w:rsid w:val="00DD0ED7"/>
    <w:rsid w:val="00DD1C57"/>
    <w:rsid w:val="00DD1D59"/>
    <w:rsid w:val="00DD2290"/>
    <w:rsid w:val="00DD27E0"/>
    <w:rsid w:val="00DD2DDA"/>
    <w:rsid w:val="00DD306B"/>
    <w:rsid w:val="00DD38B4"/>
    <w:rsid w:val="00DD392C"/>
    <w:rsid w:val="00DD44A0"/>
    <w:rsid w:val="00DD4D4F"/>
    <w:rsid w:val="00DD4EE6"/>
    <w:rsid w:val="00DD5467"/>
    <w:rsid w:val="00DD57EB"/>
    <w:rsid w:val="00DD590B"/>
    <w:rsid w:val="00DD5A9D"/>
    <w:rsid w:val="00DD5F5F"/>
    <w:rsid w:val="00DD6AC1"/>
    <w:rsid w:val="00DD705A"/>
    <w:rsid w:val="00DD7187"/>
    <w:rsid w:val="00DE0706"/>
    <w:rsid w:val="00DE146C"/>
    <w:rsid w:val="00DE1791"/>
    <w:rsid w:val="00DE183C"/>
    <w:rsid w:val="00DE1DDA"/>
    <w:rsid w:val="00DE2B22"/>
    <w:rsid w:val="00DE2FC5"/>
    <w:rsid w:val="00DE304E"/>
    <w:rsid w:val="00DE31E3"/>
    <w:rsid w:val="00DE3402"/>
    <w:rsid w:val="00DE4CDF"/>
    <w:rsid w:val="00DE4D9D"/>
    <w:rsid w:val="00DE5285"/>
    <w:rsid w:val="00DE557B"/>
    <w:rsid w:val="00DE5D21"/>
    <w:rsid w:val="00DE70B6"/>
    <w:rsid w:val="00DE7405"/>
    <w:rsid w:val="00DF0ACC"/>
    <w:rsid w:val="00DF1D73"/>
    <w:rsid w:val="00DF221E"/>
    <w:rsid w:val="00DF461D"/>
    <w:rsid w:val="00DF5694"/>
    <w:rsid w:val="00DF5CB0"/>
    <w:rsid w:val="00DF62A3"/>
    <w:rsid w:val="00E000DF"/>
    <w:rsid w:val="00E0034C"/>
    <w:rsid w:val="00E0085D"/>
    <w:rsid w:val="00E009B4"/>
    <w:rsid w:val="00E00ED0"/>
    <w:rsid w:val="00E01063"/>
    <w:rsid w:val="00E010EC"/>
    <w:rsid w:val="00E01A9F"/>
    <w:rsid w:val="00E02177"/>
    <w:rsid w:val="00E02769"/>
    <w:rsid w:val="00E02B11"/>
    <w:rsid w:val="00E02CF2"/>
    <w:rsid w:val="00E02E2D"/>
    <w:rsid w:val="00E0314D"/>
    <w:rsid w:val="00E03B93"/>
    <w:rsid w:val="00E05947"/>
    <w:rsid w:val="00E06EE3"/>
    <w:rsid w:val="00E0797A"/>
    <w:rsid w:val="00E07D7B"/>
    <w:rsid w:val="00E10B6E"/>
    <w:rsid w:val="00E10D27"/>
    <w:rsid w:val="00E10DF1"/>
    <w:rsid w:val="00E10E37"/>
    <w:rsid w:val="00E1168C"/>
    <w:rsid w:val="00E11E50"/>
    <w:rsid w:val="00E12999"/>
    <w:rsid w:val="00E1407E"/>
    <w:rsid w:val="00E14BF4"/>
    <w:rsid w:val="00E15632"/>
    <w:rsid w:val="00E168BB"/>
    <w:rsid w:val="00E16932"/>
    <w:rsid w:val="00E17988"/>
    <w:rsid w:val="00E20670"/>
    <w:rsid w:val="00E20A73"/>
    <w:rsid w:val="00E2165A"/>
    <w:rsid w:val="00E21799"/>
    <w:rsid w:val="00E2204D"/>
    <w:rsid w:val="00E226AD"/>
    <w:rsid w:val="00E2272F"/>
    <w:rsid w:val="00E22B19"/>
    <w:rsid w:val="00E237A4"/>
    <w:rsid w:val="00E24720"/>
    <w:rsid w:val="00E24AC8"/>
    <w:rsid w:val="00E25CD4"/>
    <w:rsid w:val="00E26B8C"/>
    <w:rsid w:val="00E26E26"/>
    <w:rsid w:val="00E270D5"/>
    <w:rsid w:val="00E272C1"/>
    <w:rsid w:val="00E274AD"/>
    <w:rsid w:val="00E2796B"/>
    <w:rsid w:val="00E3026D"/>
    <w:rsid w:val="00E31FB4"/>
    <w:rsid w:val="00E32486"/>
    <w:rsid w:val="00E330A4"/>
    <w:rsid w:val="00E33D1F"/>
    <w:rsid w:val="00E33DF7"/>
    <w:rsid w:val="00E355D0"/>
    <w:rsid w:val="00E361DF"/>
    <w:rsid w:val="00E36494"/>
    <w:rsid w:val="00E365EF"/>
    <w:rsid w:val="00E36B10"/>
    <w:rsid w:val="00E37734"/>
    <w:rsid w:val="00E37A5F"/>
    <w:rsid w:val="00E37A9E"/>
    <w:rsid w:val="00E40FD0"/>
    <w:rsid w:val="00E419ED"/>
    <w:rsid w:val="00E421A4"/>
    <w:rsid w:val="00E42943"/>
    <w:rsid w:val="00E42CB3"/>
    <w:rsid w:val="00E43350"/>
    <w:rsid w:val="00E44719"/>
    <w:rsid w:val="00E449E9"/>
    <w:rsid w:val="00E46573"/>
    <w:rsid w:val="00E46A60"/>
    <w:rsid w:val="00E47305"/>
    <w:rsid w:val="00E4767B"/>
    <w:rsid w:val="00E47C4D"/>
    <w:rsid w:val="00E51A8F"/>
    <w:rsid w:val="00E51EC3"/>
    <w:rsid w:val="00E52E2F"/>
    <w:rsid w:val="00E53FA2"/>
    <w:rsid w:val="00E53FB6"/>
    <w:rsid w:val="00E54BD0"/>
    <w:rsid w:val="00E54C27"/>
    <w:rsid w:val="00E5553A"/>
    <w:rsid w:val="00E5557D"/>
    <w:rsid w:val="00E56203"/>
    <w:rsid w:val="00E56A09"/>
    <w:rsid w:val="00E56B71"/>
    <w:rsid w:val="00E56E2C"/>
    <w:rsid w:val="00E56E39"/>
    <w:rsid w:val="00E57280"/>
    <w:rsid w:val="00E572CD"/>
    <w:rsid w:val="00E57340"/>
    <w:rsid w:val="00E57A91"/>
    <w:rsid w:val="00E60190"/>
    <w:rsid w:val="00E60762"/>
    <w:rsid w:val="00E6175A"/>
    <w:rsid w:val="00E61D58"/>
    <w:rsid w:val="00E6218A"/>
    <w:rsid w:val="00E63147"/>
    <w:rsid w:val="00E6333E"/>
    <w:rsid w:val="00E63463"/>
    <w:rsid w:val="00E63692"/>
    <w:rsid w:val="00E63830"/>
    <w:rsid w:val="00E64403"/>
    <w:rsid w:val="00E657DA"/>
    <w:rsid w:val="00E65941"/>
    <w:rsid w:val="00E65F6B"/>
    <w:rsid w:val="00E673A9"/>
    <w:rsid w:val="00E6780D"/>
    <w:rsid w:val="00E70A87"/>
    <w:rsid w:val="00E71272"/>
    <w:rsid w:val="00E71DE6"/>
    <w:rsid w:val="00E71EF4"/>
    <w:rsid w:val="00E720FE"/>
    <w:rsid w:val="00E72246"/>
    <w:rsid w:val="00E727A7"/>
    <w:rsid w:val="00E73058"/>
    <w:rsid w:val="00E7432C"/>
    <w:rsid w:val="00E747F1"/>
    <w:rsid w:val="00E74C13"/>
    <w:rsid w:val="00E75461"/>
    <w:rsid w:val="00E758BD"/>
    <w:rsid w:val="00E759A0"/>
    <w:rsid w:val="00E75D44"/>
    <w:rsid w:val="00E76474"/>
    <w:rsid w:val="00E7722C"/>
    <w:rsid w:val="00E77415"/>
    <w:rsid w:val="00E7768C"/>
    <w:rsid w:val="00E777B5"/>
    <w:rsid w:val="00E77ACF"/>
    <w:rsid w:val="00E801C2"/>
    <w:rsid w:val="00E80A68"/>
    <w:rsid w:val="00E80D92"/>
    <w:rsid w:val="00E81AB4"/>
    <w:rsid w:val="00E81D4C"/>
    <w:rsid w:val="00E821F0"/>
    <w:rsid w:val="00E82A53"/>
    <w:rsid w:val="00E82E99"/>
    <w:rsid w:val="00E834E2"/>
    <w:rsid w:val="00E83657"/>
    <w:rsid w:val="00E83C2C"/>
    <w:rsid w:val="00E842F4"/>
    <w:rsid w:val="00E84714"/>
    <w:rsid w:val="00E856AA"/>
    <w:rsid w:val="00E8645F"/>
    <w:rsid w:val="00E865E7"/>
    <w:rsid w:val="00E86A35"/>
    <w:rsid w:val="00E878E3"/>
    <w:rsid w:val="00E9134C"/>
    <w:rsid w:val="00E91422"/>
    <w:rsid w:val="00E914AB"/>
    <w:rsid w:val="00E91D34"/>
    <w:rsid w:val="00E922ED"/>
    <w:rsid w:val="00E92323"/>
    <w:rsid w:val="00E92DED"/>
    <w:rsid w:val="00E9361F"/>
    <w:rsid w:val="00E941A2"/>
    <w:rsid w:val="00E9590B"/>
    <w:rsid w:val="00E95ADB"/>
    <w:rsid w:val="00E9600D"/>
    <w:rsid w:val="00E96843"/>
    <w:rsid w:val="00E96D50"/>
    <w:rsid w:val="00E97078"/>
    <w:rsid w:val="00E97DB0"/>
    <w:rsid w:val="00EA0377"/>
    <w:rsid w:val="00EA044E"/>
    <w:rsid w:val="00EA0C76"/>
    <w:rsid w:val="00EA10F1"/>
    <w:rsid w:val="00EA1751"/>
    <w:rsid w:val="00EA2932"/>
    <w:rsid w:val="00EA2C34"/>
    <w:rsid w:val="00EA2D40"/>
    <w:rsid w:val="00EA2DCA"/>
    <w:rsid w:val="00EA4757"/>
    <w:rsid w:val="00EA47B3"/>
    <w:rsid w:val="00EA482E"/>
    <w:rsid w:val="00EA553A"/>
    <w:rsid w:val="00EA5929"/>
    <w:rsid w:val="00EA5D82"/>
    <w:rsid w:val="00EA61F2"/>
    <w:rsid w:val="00EA6825"/>
    <w:rsid w:val="00EA6E7B"/>
    <w:rsid w:val="00EA7126"/>
    <w:rsid w:val="00EA7268"/>
    <w:rsid w:val="00EA79F3"/>
    <w:rsid w:val="00EB02D6"/>
    <w:rsid w:val="00EB1B79"/>
    <w:rsid w:val="00EB286B"/>
    <w:rsid w:val="00EB3178"/>
    <w:rsid w:val="00EB3DB8"/>
    <w:rsid w:val="00EB45CC"/>
    <w:rsid w:val="00EB51B0"/>
    <w:rsid w:val="00EB53EA"/>
    <w:rsid w:val="00EB553D"/>
    <w:rsid w:val="00EC0F28"/>
    <w:rsid w:val="00EC158D"/>
    <w:rsid w:val="00EC15EA"/>
    <w:rsid w:val="00EC15FA"/>
    <w:rsid w:val="00EC166C"/>
    <w:rsid w:val="00EC2D65"/>
    <w:rsid w:val="00EC30C5"/>
    <w:rsid w:val="00EC4547"/>
    <w:rsid w:val="00EC52C9"/>
    <w:rsid w:val="00EC5CE2"/>
    <w:rsid w:val="00EC5DDA"/>
    <w:rsid w:val="00EC60E7"/>
    <w:rsid w:val="00EC71DC"/>
    <w:rsid w:val="00EC7360"/>
    <w:rsid w:val="00EC7ADB"/>
    <w:rsid w:val="00ED0310"/>
    <w:rsid w:val="00ED039B"/>
    <w:rsid w:val="00ED062C"/>
    <w:rsid w:val="00ED14FA"/>
    <w:rsid w:val="00ED1D52"/>
    <w:rsid w:val="00ED24F1"/>
    <w:rsid w:val="00ED2D7F"/>
    <w:rsid w:val="00ED31BC"/>
    <w:rsid w:val="00ED33B5"/>
    <w:rsid w:val="00ED3602"/>
    <w:rsid w:val="00ED3FC0"/>
    <w:rsid w:val="00ED44A7"/>
    <w:rsid w:val="00ED4589"/>
    <w:rsid w:val="00ED4A00"/>
    <w:rsid w:val="00ED4A51"/>
    <w:rsid w:val="00ED59B2"/>
    <w:rsid w:val="00ED667F"/>
    <w:rsid w:val="00ED7C01"/>
    <w:rsid w:val="00ED7C9B"/>
    <w:rsid w:val="00ED7D50"/>
    <w:rsid w:val="00ED7E11"/>
    <w:rsid w:val="00EE0039"/>
    <w:rsid w:val="00EE0190"/>
    <w:rsid w:val="00EE1488"/>
    <w:rsid w:val="00EE2268"/>
    <w:rsid w:val="00EE2A0E"/>
    <w:rsid w:val="00EE31CF"/>
    <w:rsid w:val="00EE359C"/>
    <w:rsid w:val="00EE3C04"/>
    <w:rsid w:val="00EE434A"/>
    <w:rsid w:val="00EE4455"/>
    <w:rsid w:val="00EE507A"/>
    <w:rsid w:val="00EE5ACA"/>
    <w:rsid w:val="00EE6080"/>
    <w:rsid w:val="00EE660F"/>
    <w:rsid w:val="00EE672A"/>
    <w:rsid w:val="00EE7CDD"/>
    <w:rsid w:val="00EF0590"/>
    <w:rsid w:val="00EF0739"/>
    <w:rsid w:val="00EF0EF3"/>
    <w:rsid w:val="00EF2624"/>
    <w:rsid w:val="00EF2720"/>
    <w:rsid w:val="00EF286E"/>
    <w:rsid w:val="00EF2A2D"/>
    <w:rsid w:val="00EF3380"/>
    <w:rsid w:val="00EF353A"/>
    <w:rsid w:val="00EF3886"/>
    <w:rsid w:val="00EF4887"/>
    <w:rsid w:val="00EF4C3B"/>
    <w:rsid w:val="00EF5376"/>
    <w:rsid w:val="00EF61BF"/>
    <w:rsid w:val="00EF627B"/>
    <w:rsid w:val="00EF6614"/>
    <w:rsid w:val="00EF686B"/>
    <w:rsid w:val="00EF6EC8"/>
    <w:rsid w:val="00EF76B6"/>
    <w:rsid w:val="00EF7B16"/>
    <w:rsid w:val="00EF7BE5"/>
    <w:rsid w:val="00F00023"/>
    <w:rsid w:val="00F007BF"/>
    <w:rsid w:val="00F00A29"/>
    <w:rsid w:val="00F00CF7"/>
    <w:rsid w:val="00F0189B"/>
    <w:rsid w:val="00F0291F"/>
    <w:rsid w:val="00F0309F"/>
    <w:rsid w:val="00F03B01"/>
    <w:rsid w:val="00F04951"/>
    <w:rsid w:val="00F04AC2"/>
    <w:rsid w:val="00F060E0"/>
    <w:rsid w:val="00F06FE8"/>
    <w:rsid w:val="00F0797A"/>
    <w:rsid w:val="00F079EE"/>
    <w:rsid w:val="00F1098C"/>
    <w:rsid w:val="00F10A7B"/>
    <w:rsid w:val="00F11125"/>
    <w:rsid w:val="00F112EE"/>
    <w:rsid w:val="00F11A4D"/>
    <w:rsid w:val="00F11A69"/>
    <w:rsid w:val="00F11B8A"/>
    <w:rsid w:val="00F11D3A"/>
    <w:rsid w:val="00F12527"/>
    <w:rsid w:val="00F12921"/>
    <w:rsid w:val="00F12933"/>
    <w:rsid w:val="00F13461"/>
    <w:rsid w:val="00F15747"/>
    <w:rsid w:val="00F15DD6"/>
    <w:rsid w:val="00F165BD"/>
    <w:rsid w:val="00F16819"/>
    <w:rsid w:val="00F16EAD"/>
    <w:rsid w:val="00F17941"/>
    <w:rsid w:val="00F2027E"/>
    <w:rsid w:val="00F206D9"/>
    <w:rsid w:val="00F21041"/>
    <w:rsid w:val="00F21305"/>
    <w:rsid w:val="00F21516"/>
    <w:rsid w:val="00F21C8F"/>
    <w:rsid w:val="00F21FE8"/>
    <w:rsid w:val="00F2301D"/>
    <w:rsid w:val="00F23356"/>
    <w:rsid w:val="00F237E1"/>
    <w:rsid w:val="00F242EF"/>
    <w:rsid w:val="00F2440A"/>
    <w:rsid w:val="00F24DEF"/>
    <w:rsid w:val="00F25774"/>
    <w:rsid w:val="00F25843"/>
    <w:rsid w:val="00F26906"/>
    <w:rsid w:val="00F26E54"/>
    <w:rsid w:val="00F273CD"/>
    <w:rsid w:val="00F30F4A"/>
    <w:rsid w:val="00F31F78"/>
    <w:rsid w:val="00F32047"/>
    <w:rsid w:val="00F3259D"/>
    <w:rsid w:val="00F33AED"/>
    <w:rsid w:val="00F33B3B"/>
    <w:rsid w:val="00F33BD2"/>
    <w:rsid w:val="00F33D46"/>
    <w:rsid w:val="00F343F6"/>
    <w:rsid w:val="00F34F2C"/>
    <w:rsid w:val="00F352A9"/>
    <w:rsid w:val="00F3721E"/>
    <w:rsid w:val="00F376C6"/>
    <w:rsid w:val="00F3771B"/>
    <w:rsid w:val="00F409AF"/>
    <w:rsid w:val="00F4263E"/>
    <w:rsid w:val="00F42727"/>
    <w:rsid w:val="00F4327A"/>
    <w:rsid w:val="00F43CB1"/>
    <w:rsid w:val="00F44301"/>
    <w:rsid w:val="00F44A2A"/>
    <w:rsid w:val="00F452CD"/>
    <w:rsid w:val="00F45487"/>
    <w:rsid w:val="00F45729"/>
    <w:rsid w:val="00F457A7"/>
    <w:rsid w:val="00F46A1D"/>
    <w:rsid w:val="00F46C58"/>
    <w:rsid w:val="00F46F7E"/>
    <w:rsid w:val="00F502B4"/>
    <w:rsid w:val="00F50FD9"/>
    <w:rsid w:val="00F51687"/>
    <w:rsid w:val="00F51F13"/>
    <w:rsid w:val="00F5202D"/>
    <w:rsid w:val="00F5207A"/>
    <w:rsid w:val="00F5307B"/>
    <w:rsid w:val="00F54BC4"/>
    <w:rsid w:val="00F55789"/>
    <w:rsid w:val="00F55855"/>
    <w:rsid w:val="00F5625C"/>
    <w:rsid w:val="00F56A3C"/>
    <w:rsid w:val="00F5756C"/>
    <w:rsid w:val="00F6189E"/>
    <w:rsid w:val="00F62102"/>
    <w:rsid w:val="00F62E93"/>
    <w:rsid w:val="00F63A68"/>
    <w:rsid w:val="00F63BDF"/>
    <w:rsid w:val="00F64C9A"/>
    <w:rsid w:val="00F64F1C"/>
    <w:rsid w:val="00F65136"/>
    <w:rsid w:val="00F65614"/>
    <w:rsid w:val="00F65872"/>
    <w:rsid w:val="00F66B2B"/>
    <w:rsid w:val="00F66B9E"/>
    <w:rsid w:val="00F675B5"/>
    <w:rsid w:val="00F679E3"/>
    <w:rsid w:val="00F67DF5"/>
    <w:rsid w:val="00F67E2F"/>
    <w:rsid w:val="00F705A4"/>
    <w:rsid w:val="00F70750"/>
    <w:rsid w:val="00F707D5"/>
    <w:rsid w:val="00F70964"/>
    <w:rsid w:val="00F70AD8"/>
    <w:rsid w:val="00F715F5"/>
    <w:rsid w:val="00F7217E"/>
    <w:rsid w:val="00F73568"/>
    <w:rsid w:val="00F735EB"/>
    <w:rsid w:val="00F73838"/>
    <w:rsid w:val="00F741D8"/>
    <w:rsid w:val="00F74474"/>
    <w:rsid w:val="00F74921"/>
    <w:rsid w:val="00F7499E"/>
    <w:rsid w:val="00F75AD0"/>
    <w:rsid w:val="00F75AF2"/>
    <w:rsid w:val="00F75FF1"/>
    <w:rsid w:val="00F767F7"/>
    <w:rsid w:val="00F76F3C"/>
    <w:rsid w:val="00F80038"/>
    <w:rsid w:val="00F80231"/>
    <w:rsid w:val="00F81E7C"/>
    <w:rsid w:val="00F81FE7"/>
    <w:rsid w:val="00F8239D"/>
    <w:rsid w:val="00F83BDA"/>
    <w:rsid w:val="00F84E44"/>
    <w:rsid w:val="00F85ADF"/>
    <w:rsid w:val="00F85BB4"/>
    <w:rsid w:val="00F8609A"/>
    <w:rsid w:val="00F863E2"/>
    <w:rsid w:val="00F87B26"/>
    <w:rsid w:val="00F87E63"/>
    <w:rsid w:val="00F90034"/>
    <w:rsid w:val="00F900AE"/>
    <w:rsid w:val="00F90329"/>
    <w:rsid w:val="00F90CEB"/>
    <w:rsid w:val="00F91F5A"/>
    <w:rsid w:val="00F92115"/>
    <w:rsid w:val="00F9256D"/>
    <w:rsid w:val="00F925F6"/>
    <w:rsid w:val="00F9342A"/>
    <w:rsid w:val="00F9345E"/>
    <w:rsid w:val="00F93520"/>
    <w:rsid w:val="00F93A2E"/>
    <w:rsid w:val="00F93CD7"/>
    <w:rsid w:val="00F93F38"/>
    <w:rsid w:val="00F941C1"/>
    <w:rsid w:val="00F94714"/>
    <w:rsid w:val="00F94CFA"/>
    <w:rsid w:val="00F96136"/>
    <w:rsid w:val="00F96D6E"/>
    <w:rsid w:val="00F96F4E"/>
    <w:rsid w:val="00F96F96"/>
    <w:rsid w:val="00F979E6"/>
    <w:rsid w:val="00F97CFF"/>
    <w:rsid w:val="00FA0E24"/>
    <w:rsid w:val="00FA10F6"/>
    <w:rsid w:val="00FA201C"/>
    <w:rsid w:val="00FA29F2"/>
    <w:rsid w:val="00FA2D6E"/>
    <w:rsid w:val="00FA3B8A"/>
    <w:rsid w:val="00FA3CF2"/>
    <w:rsid w:val="00FA410D"/>
    <w:rsid w:val="00FA47B6"/>
    <w:rsid w:val="00FA4D19"/>
    <w:rsid w:val="00FA5036"/>
    <w:rsid w:val="00FA5735"/>
    <w:rsid w:val="00FA59E5"/>
    <w:rsid w:val="00FA5F36"/>
    <w:rsid w:val="00FA6DBA"/>
    <w:rsid w:val="00FA6E43"/>
    <w:rsid w:val="00FA71B5"/>
    <w:rsid w:val="00FA7464"/>
    <w:rsid w:val="00FB0EC8"/>
    <w:rsid w:val="00FB0F2F"/>
    <w:rsid w:val="00FB10B0"/>
    <w:rsid w:val="00FB15DF"/>
    <w:rsid w:val="00FB17B9"/>
    <w:rsid w:val="00FB1C90"/>
    <w:rsid w:val="00FB22BC"/>
    <w:rsid w:val="00FB287B"/>
    <w:rsid w:val="00FB3876"/>
    <w:rsid w:val="00FB3FF2"/>
    <w:rsid w:val="00FB4CCE"/>
    <w:rsid w:val="00FB4D9B"/>
    <w:rsid w:val="00FB4EC1"/>
    <w:rsid w:val="00FB5A7D"/>
    <w:rsid w:val="00FB63DB"/>
    <w:rsid w:val="00FB65EC"/>
    <w:rsid w:val="00FB7072"/>
    <w:rsid w:val="00FB7153"/>
    <w:rsid w:val="00FB7474"/>
    <w:rsid w:val="00FB7EE1"/>
    <w:rsid w:val="00FC11D0"/>
    <w:rsid w:val="00FC278C"/>
    <w:rsid w:val="00FC3E86"/>
    <w:rsid w:val="00FC49C6"/>
    <w:rsid w:val="00FC5534"/>
    <w:rsid w:val="00FC5C6C"/>
    <w:rsid w:val="00FC5CA2"/>
    <w:rsid w:val="00FC64E5"/>
    <w:rsid w:val="00FC6D15"/>
    <w:rsid w:val="00FC73D2"/>
    <w:rsid w:val="00FC7422"/>
    <w:rsid w:val="00FC7571"/>
    <w:rsid w:val="00FC787D"/>
    <w:rsid w:val="00FC7EE9"/>
    <w:rsid w:val="00FC7FB4"/>
    <w:rsid w:val="00FD037E"/>
    <w:rsid w:val="00FD09B0"/>
    <w:rsid w:val="00FD107D"/>
    <w:rsid w:val="00FD2587"/>
    <w:rsid w:val="00FD38B1"/>
    <w:rsid w:val="00FD3EBD"/>
    <w:rsid w:val="00FD4268"/>
    <w:rsid w:val="00FD4A7F"/>
    <w:rsid w:val="00FD5AF0"/>
    <w:rsid w:val="00FD608E"/>
    <w:rsid w:val="00FD7A26"/>
    <w:rsid w:val="00FD7E35"/>
    <w:rsid w:val="00FE02E6"/>
    <w:rsid w:val="00FE0F15"/>
    <w:rsid w:val="00FE126E"/>
    <w:rsid w:val="00FE1392"/>
    <w:rsid w:val="00FE1980"/>
    <w:rsid w:val="00FE3090"/>
    <w:rsid w:val="00FE3513"/>
    <w:rsid w:val="00FE3ACC"/>
    <w:rsid w:val="00FE4847"/>
    <w:rsid w:val="00FE4FDF"/>
    <w:rsid w:val="00FE6B39"/>
    <w:rsid w:val="00FE6F40"/>
    <w:rsid w:val="00FE744B"/>
    <w:rsid w:val="00FE76B9"/>
    <w:rsid w:val="00FE7F46"/>
    <w:rsid w:val="00FF038A"/>
    <w:rsid w:val="00FF0531"/>
    <w:rsid w:val="00FF0C7D"/>
    <w:rsid w:val="00FF110D"/>
    <w:rsid w:val="00FF1A56"/>
    <w:rsid w:val="00FF1A61"/>
    <w:rsid w:val="00FF22CA"/>
    <w:rsid w:val="00FF2325"/>
    <w:rsid w:val="00FF25E4"/>
    <w:rsid w:val="00FF2619"/>
    <w:rsid w:val="00FF27F6"/>
    <w:rsid w:val="00FF281A"/>
    <w:rsid w:val="00FF2E8E"/>
    <w:rsid w:val="00FF3971"/>
    <w:rsid w:val="00FF3E48"/>
    <w:rsid w:val="00FF4147"/>
    <w:rsid w:val="00FF4173"/>
    <w:rsid w:val="00FF4BB6"/>
    <w:rsid w:val="00FF5C4F"/>
    <w:rsid w:val="00FF7806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275935-2F64-4B7A-B408-7F22D5D7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C5"/>
  </w:style>
  <w:style w:type="paragraph" w:styleId="Heading1">
    <w:name w:val="heading 1"/>
    <w:basedOn w:val="Normal"/>
    <w:next w:val="Normal"/>
    <w:link w:val="Heading1Char"/>
    <w:uiPriority w:val="9"/>
    <w:qFormat/>
    <w:rsid w:val="005B5D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592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E8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9"/>
    <w:rsid w:val="00BE592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table" w:styleId="TableGrid">
    <w:name w:val="Table Grid"/>
    <w:basedOn w:val="TableNormal"/>
    <w:uiPriority w:val="39"/>
    <w:rsid w:val="007A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83"/>
  </w:style>
  <w:style w:type="paragraph" w:styleId="Footer">
    <w:name w:val="footer"/>
    <w:basedOn w:val="Normal"/>
    <w:link w:val="FooterChar"/>
    <w:uiPriority w:val="99"/>
    <w:unhideWhenUsed/>
    <w:rsid w:val="00211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83"/>
  </w:style>
  <w:style w:type="character" w:customStyle="1" w:styleId="Heading1Char">
    <w:name w:val="Heading 1 Char"/>
    <w:basedOn w:val="DefaultParagraphFont"/>
    <w:link w:val="Heading1"/>
    <w:uiPriority w:val="9"/>
    <w:rsid w:val="005B5D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02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ME"/>
    </w:rPr>
  </w:style>
  <w:style w:type="paragraph" w:styleId="NormalWeb">
    <w:name w:val="Normal (Web)"/>
    <w:basedOn w:val="Normal"/>
    <w:uiPriority w:val="99"/>
    <w:unhideWhenUsed/>
    <w:rsid w:val="005C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910DD1"/>
  </w:style>
  <w:style w:type="paragraph" w:styleId="NoSpacing">
    <w:name w:val="No Spacing"/>
    <w:uiPriority w:val="1"/>
    <w:qFormat/>
    <w:rsid w:val="00BE27D0"/>
    <w:pPr>
      <w:spacing w:after="0" w:line="240" w:lineRule="auto"/>
    </w:pPr>
  </w:style>
  <w:style w:type="character" w:customStyle="1" w:styleId="fontstyle01">
    <w:name w:val="fontstyle01"/>
    <w:basedOn w:val="DefaultParagraphFont"/>
    <w:rsid w:val="00A12DB4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53738"/>
    <w:rPr>
      <w:b/>
      <w:bCs/>
    </w:rPr>
  </w:style>
  <w:style w:type="paragraph" w:customStyle="1" w:styleId="xmsonormal">
    <w:name w:val="x_msonormal"/>
    <w:basedOn w:val="Normal"/>
    <w:rsid w:val="00DC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6CBA-D75B-4EEA-BF38-6A627DBE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23</Pages>
  <Words>6637</Words>
  <Characters>37834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PGSZ11</dc:creator>
  <cp:lastModifiedBy>Korisnik</cp:lastModifiedBy>
  <cp:revision>382</cp:revision>
  <cp:lastPrinted>2021-03-02T08:10:00Z</cp:lastPrinted>
  <dcterms:created xsi:type="dcterms:W3CDTF">2022-01-28T07:07:00Z</dcterms:created>
  <dcterms:modified xsi:type="dcterms:W3CDTF">2022-02-28T11:04:00Z</dcterms:modified>
</cp:coreProperties>
</file>